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</w:p>
    <w:p w14:paraId="00000002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right"/>
        <w:rPr>
          <w:b/>
          <w:bCs/>
          <w:sz w:val="22"/>
          <w:szCs w:val="22"/>
        </w:rPr>
      </w:pPr>
      <w:r>
        <w:rPr>
          <w:sz w:val="18"/>
          <w:szCs w:val="18"/>
        </w:rPr>
        <w:t xml:space="preserve">Załącznik nr 8 do SWZ - </w:t>
      </w:r>
      <w:r>
        <w:rPr>
          <w:i/>
          <w:iCs/>
          <w:sz w:val="18"/>
          <w:szCs w:val="18"/>
        </w:rPr>
        <w:t>Badanie podłużne funkcjonowania edukacyjnego, dobrostanu i znajomości języka polskiego uczniów z doświadczeniem migracji i uchodźstwa. Znak sprawy: IBE PIB/12/2026</w:t>
      </w:r>
    </w:p>
    <w:p w14:paraId="00000003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</w:p>
    <w:p w14:paraId="00000004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UMOWA NR_______/2026</w:t>
      </w:r>
    </w:p>
    <w:p w14:paraId="00000005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</w:p>
    <w:p w14:paraId="00000006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2"/>
          <w:szCs w:val="22"/>
        </w:rPr>
        <w:sectPr w:rsidR="00B72427">
          <w:headerReference w:type="default" r:id="rId8"/>
          <w:footerReference w:type="default" r:id="rId9"/>
          <w:pgSz w:w="11906" w:h="16838"/>
          <w:pgMar w:top="1417" w:right="1417" w:bottom="1417" w:left="1417" w:header="708" w:footer="708" w:gutter="0"/>
          <w:pgNumType w:start="1"/>
          <w:cols w:space="708"/>
        </w:sectPr>
      </w:pPr>
      <w:r>
        <w:rPr>
          <w:sz w:val="22"/>
          <w:szCs w:val="22"/>
        </w:rPr>
        <w:t xml:space="preserve">Zawarta w Warszawie, w dniu </w:t>
      </w:r>
      <w:r>
        <w:rPr>
          <w:b/>
          <w:bCs/>
          <w:sz w:val="22"/>
          <w:szCs w:val="22"/>
        </w:rPr>
        <w:t>………….. 2026 r.</w:t>
      </w:r>
      <w:r>
        <w:rPr>
          <w:sz w:val="22"/>
          <w:szCs w:val="22"/>
        </w:rPr>
        <w:t xml:space="preserve"> pomiędzy:</w:t>
      </w:r>
    </w:p>
    <w:p w14:paraId="00000007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sz w:val="22"/>
          <w:szCs w:val="22"/>
        </w:rPr>
      </w:pPr>
    </w:p>
    <w:p w14:paraId="00000008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Instytutem Badań Edukacyjnych  - Państwowym Instytutem Badawczym </w:t>
      </w:r>
      <w:r>
        <w:rPr>
          <w:sz w:val="22"/>
          <w:szCs w:val="22"/>
        </w:rPr>
        <w:t>z siedzibą w Warszawie,</w:t>
      </w:r>
      <w:r>
        <w:rPr>
          <w:b/>
          <w:bCs/>
          <w:sz w:val="22"/>
          <w:szCs w:val="22"/>
        </w:rPr>
        <w:t xml:space="preserve"> </w:t>
      </w:r>
      <w:r>
        <w:rPr>
          <w:sz w:val="22"/>
          <w:szCs w:val="22"/>
        </w:rPr>
        <w:t>przy ul. Górczewskiej 8, 01-180 Warszawa, wpisanym do rejestru przedsiębiorców Krajowego Rejestru Sądowego prowad</w:t>
      </w:r>
      <w:r>
        <w:rPr>
          <w:sz w:val="22"/>
          <w:szCs w:val="22"/>
        </w:rPr>
        <w:t>zonego przez Sąd Rejonowy dla m.st. Warszawy w Warszawie, XIII Wydział Gospodarczy Krajowego Rejestru Sądowego, pod nr KRS 0000113990, posługującym się numerami NIP 525-000-86-95 oraz REGON 000178235, w imieniu którego działa, ………………………………………………………</w:t>
      </w:r>
    </w:p>
    <w:p w14:paraId="00000009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zwanym </w:t>
      </w:r>
      <w:r>
        <w:rPr>
          <w:sz w:val="22"/>
          <w:szCs w:val="22"/>
        </w:rPr>
        <w:t xml:space="preserve">dalej </w:t>
      </w:r>
      <w:r>
        <w:rPr>
          <w:b/>
          <w:bCs/>
          <w:sz w:val="22"/>
          <w:szCs w:val="22"/>
        </w:rPr>
        <w:t>„Zamawiającym”,</w:t>
      </w:r>
    </w:p>
    <w:p w14:paraId="0000000A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</w:p>
    <w:p w14:paraId="0000000B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a</w:t>
      </w:r>
    </w:p>
    <w:p w14:paraId="0000000C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b/>
          <w:bCs/>
          <w:sz w:val="22"/>
          <w:szCs w:val="22"/>
        </w:rPr>
        <w:t>………………………………………………………………………………………………………….</w:t>
      </w:r>
    </w:p>
    <w:p w14:paraId="0000000D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zwanym dalej „</w:t>
      </w:r>
      <w:r>
        <w:rPr>
          <w:b/>
          <w:bCs/>
          <w:sz w:val="22"/>
          <w:szCs w:val="22"/>
        </w:rPr>
        <w:t>Wykonawcą”</w:t>
      </w:r>
    </w:p>
    <w:p w14:paraId="0000000E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</w:p>
    <w:p w14:paraId="0000000F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o następującej treści:</w:t>
      </w:r>
    </w:p>
    <w:p w14:paraId="00000010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§ 1  [Przedmiot umowy]</w:t>
      </w:r>
    </w:p>
    <w:p w14:paraId="00000011" w14:textId="77777777" w:rsidR="00B72427" w:rsidRDefault="00392C6E">
      <w:pPr>
        <w:numPr>
          <w:ilvl w:val="0"/>
          <w:numId w:val="11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60" w:line="259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Przedmiotem zamówienia jest przygotowanie i realizacja dwóch edycji badania podłużnego prowadzonego w oddziałach klas IV–VIII szkół podstawowych mających na celu identyfikację różnic i podobieństw w poziomie oraz dynamice zmian poczucia przynależności do s</w:t>
      </w:r>
      <w:r>
        <w:rPr>
          <w:color w:val="000000"/>
          <w:sz w:val="22"/>
          <w:szCs w:val="22"/>
        </w:rPr>
        <w:t>zkoły, dobrostanu oraz wyników edukacyjnych uczniów z doświadczeniem migracji lub uchodźctwa, wynikających między innymi z pochodzenia i przebiegu tych doświadczeń. Zamówienie realizowane jest w ramach zadania zleconego przez MEN pod nazwą „Dobrostan Społe</w:t>
      </w:r>
      <w:r>
        <w:rPr>
          <w:color w:val="000000"/>
          <w:sz w:val="22"/>
          <w:szCs w:val="22"/>
        </w:rPr>
        <w:t xml:space="preserve">czności Szkolnej”, o którym mowa w module 2. Rządowego programu wyrównywania szans edukacyjnych dzieci i młodzieży „Przyjazna szkoła” w latach 2025–2027. </w:t>
      </w:r>
    </w:p>
    <w:p w14:paraId="00000012" w14:textId="77777777" w:rsidR="00B72427" w:rsidRDefault="00392C6E">
      <w:pPr>
        <w:numPr>
          <w:ilvl w:val="0"/>
          <w:numId w:val="11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60" w:line="259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Wykonawca wykona przedmiot umowy zgodnie z Opisem przedmiotu zamówienia stanowiącym załącznik nr 1 do</w:t>
      </w:r>
      <w:r>
        <w:rPr>
          <w:color w:val="000000"/>
          <w:sz w:val="22"/>
          <w:szCs w:val="22"/>
        </w:rPr>
        <w:t xml:space="preserve"> niniejszej umowy oraz ofertą Wykonawcy stanowiącą załącznik nr 2 i niniejszą Umową. </w:t>
      </w:r>
    </w:p>
    <w:p w14:paraId="00000013" w14:textId="77777777" w:rsidR="00B72427" w:rsidRDefault="00392C6E">
      <w:pPr>
        <w:numPr>
          <w:ilvl w:val="0"/>
          <w:numId w:val="11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59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Ilekroć w niniejszej umowie mowa jest bez bliższego określenia o:</w:t>
      </w:r>
    </w:p>
    <w:p w14:paraId="00000014" w14:textId="77777777" w:rsidR="00B72427" w:rsidRDefault="00392C6E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„dniu roboczym” lub „dniach roboczych” – należy przez to rozumieć dzień lub dni od poniedziałku do piątku, które nie są dniami wolnym od pracy w rozumieniu ustawy z dnia 18 stycznia 1951 r. o dniach wolnych od pracy (Dz.U.2020.1920 </w:t>
      </w:r>
      <w:r>
        <w:rPr>
          <w:sz w:val="22"/>
          <w:szCs w:val="22"/>
        </w:rPr>
        <w:br/>
        <w:t xml:space="preserve">z </w:t>
      </w:r>
      <w:proofErr w:type="spellStart"/>
      <w:r>
        <w:rPr>
          <w:sz w:val="22"/>
          <w:szCs w:val="22"/>
        </w:rPr>
        <w:t>późn</w:t>
      </w:r>
      <w:proofErr w:type="spellEnd"/>
      <w:r>
        <w:rPr>
          <w:sz w:val="22"/>
          <w:szCs w:val="22"/>
        </w:rPr>
        <w:t xml:space="preserve">. zm.). </w:t>
      </w:r>
    </w:p>
    <w:p w14:paraId="00000015" w14:textId="77777777" w:rsidR="00B72427" w:rsidRDefault="00392C6E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„umowi</w:t>
      </w:r>
      <w:r>
        <w:rPr>
          <w:sz w:val="22"/>
          <w:szCs w:val="22"/>
        </w:rPr>
        <w:t>e” – należy przez to rozumieć niniejszą umowę;</w:t>
      </w:r>
    </w:p>
    <w:p w14:paraId="00000016" w14:textId="77777777" w:rsidR="00B72427" w:rsidRDefault="00392C6E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„OPZ” – Opis Przedmiotu Zamówienia stanowiący załącznik nr 7 do SWZ a jednocześnie  załącznik nr 1 do Umowy. </w:t>
      </w:r>
    </w:p>
    <w:p w14:paraId="00000017" w14:textId="77777777" w:rsidR="00B72427" w:rsidRDefault="00392C6E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„utworze” – należy przez to rozumieć utwór w rozumieniu art. 1 ust. 1 ustawy z dnia 4 lutego 1994 r. o prawie autorskim i prawach pokrewnych (</w:t>
      </w:r>
      <w:r>
        <w:rPr>
          <w:sz w:val="22"/>
          <w:szCs w:val="22"/>
          <w:highlight w:val="white"/>
        </w:rPr>
        <w:t xml:space="preserve">Dz.U.2022.2509 </w:t>
      </w:r>
      <w:r>
        <w:rPr>
          <w:sz w:val="22"/>
          <w:szCs w:val="22"/>
        </w:rPr>
        <w:t xml:space="preserve">z </w:t>
      </w:r>
      <w:proofErr w:type="spellStart"/>
      <w:r>
        <w:rPr>
          <w:sz w:val="22"/>
          <w:szCs w:val="22"/>
        </w:rPr>
        <w:t>późn</w:t>
      </w:r>
      <w:proofErr w:type="spellEnd"/>
      <w:r>
        <w:rPr>
          <w:sz w:val="22"/>
          <w:szCs w:val="22"/>
        </w:rPr>
        <w:t>. zm.);</w:t>
      </w:r>
    </w:p>
    <w:p w14:paraId="00000018" w14:textId="77777777" w:rsidR="00B72427" w:rsidRDefault="00392C6E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„Stronie” lub „Stronach” – należy przez to rozumieć odpowiednio Zamawiającego albo Wy</w:t>
      </w:r>
      <w:r>
        <w:rPr>
          <w:sz w:val="22"/>
          <w:szCs w:val="22"/>
        </w:rPr>
        <w:t>konawcę lub ich obydwu;</w:t>
      </w:r>
    </w:p>
    <w:p w14:paraId="00000019" w14:textId="77777777" w:rsidR="00B72427" w:rsidRDefault="00392C6E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„zamówieniu” – należy przez to rozumieć zamówienie, o którym mowa w §1 ust. 1 i 2 umowy łącznie;</w:t>
      </w:r>
    </w:p>
    <w:p w14:paraId="0000001A" w14:textId="77777777" w:rsidR="00B72427" w:rsidRDefault="00392C6E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„wartości umowy” – należy przez to rozumieć kwotę, o której mowa w §3 ust.1 Umowy.</w:t>
      </w:r>
    </w:p>
    <w:p w14:paraId="0000001B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</w:p>
    <w:p w14:paraId="0000001C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br/>
        <w:t>§2  [Terminy realizacji umowy]</w:t>
      </w:r>
    </w:p>
    <w:p w14:paraId="0000001D" w14:textId="77777777" w:rsidR="00B72427" w:rsidRDefault="00392C6E">
      <w:pPr>
        <w:numPr>
          <w:ilvl w:val="0"/>
          <w:numId w:val="22"/>
        </w:numP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Wykonawca przystąpi</w:t>
      </w:r>
      <w:r>
        <w:rPr>
          <w:sz w:val="22"/>
          <w:szCs w:val="22"/>
        </w:rPr>
        <w:t xml:space="preserve"> do wykonania Zamówienia w dniu zawarcia Umowy i wykona je w terminie do 18 czerwca 2027., z zachowaniem terminów okien testowych określonych w pkt. 5.1. OPZ oraz ramowy harmonogramem realizacji zamówienia określonym w Tabeli 2 i 3 (pkt. 5.4. OPZ</w:t>
      </w:r>
    </w:p>
    <w:p w14:paraId="0000001E" w14:textId="455BE77D" w:rsidR="00B72427" w:rsidRDefault="00392C6E">
      <w:pPr>
        <w:numPr>
          <w:ilvl w:val="0"/>
          <w:numId w:val="22"/>
        </w:numP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Godziny f</w:t>
      </w:r>
      <w:r>
        <w:rPr>
          <w:sz w:val="22"/>
          <w:szCs w:val="22"/>
        </w:rPr>
        <w:t>unkcjonowania Zamawiającego to 8:30-15:30. Wykonawca przy realizacji Umowy zobowiązany jest każdorazowo uwzględniać w/w godziny funkcjonowania.</w:t>
      </w:r>
    </w:p>
    <w:p w14:paraId="71CC6D71" w14:textId="77777777" w:rsidR="00E563E9" w:rsidRDefault="00E563E9" w:rsidP="00E563E9">
      <w:pPr>
        <w:spacing w:line="276" w:lineRule="auto"/>
        <w:ind w:left="720"/>
        <w:jc w:val="both"/>
        <w:rPr>
          <w:sz w:val="22"/>
          <w:szCs w:val="22"/>
        </w:rPr>
      </w:pPr>
    </w:p>
    <w:p w14:paraId="0000001F" w14:textId="77777777" w:rsidR="00B72427" w:rsidRDefault="00B72427">
      <w:pPr>
        <w:rPr>
          <w:b/>
          <w:bCs/>
          <w:sz w:val="22"/>
          <w:szCs w:val="22"/>
        </w:rPr>
      </w:pPr>
    </w:p>
    <w:p w14:paraId="00000020" w14:textId="77777777" w:rsidR="00B72427" w:rsidRDefault="00392C6E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§3 [Wynagrodzenie wykonawcy]</w:t>
      </w:r>
    </w:p>
    <w:p w14:paraId="00000021" w14:textId="77777777" w:rsidR="00B72427" w:rsidRDefault="00B72427">
      <w:pPr>
        <w:jc w:val="center"/>
        <w:rPr>
          <w:b/>
          <w:bCs/>
          <w:sz w:val="22"/>
          <w:szCs w:val="22"/>
        </w:rPr>
      </w:pPr>
    </w:p>
    <w:p w14:paraId="00000022" w14:textId="77777777" w:rsidR="00B72427" w:rsidRDefault="00392C6E">
      <w:pPr>
        <w:numPr>
          <w:ilvl w:val="0"/>
          <w:numId w:val="9"/>
        </w:numPr>
        <w:spacing w:line="276" w:lineRule="auto"/>
        <w:ind w:left="426" w:right="56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Z tytułu należytego wykonania Zamówienia Wykonawcy przysługuje wynagrodzenie całkowite w kwocie ………………………. złotych brutto (słownie: ……………….. i …../100), zwane dalej również jako </w:t>
      </w:r>
      <w:r>
        <w:rPr>
          <w:b/>
          <w:bCs/>
          <w:sz w:val="22"/>
          <w:szCs w:val="22"/>
        </w:rPr>
        <w:t>wartość Umowy</w:t>
      </w:r>
      <w:r>
        <w:rPr>
          <w:sz w:val="22"/>
          <w:szCs w:val="22"/>
        </w:rPr>
        <w:t xml:space="preserve">, z zastrzeżeniem poniższych postanowień. </w:t>
      </w:r>
    </w:p>
    <w:p w14:paraId="00000023" w14:textId="77777777" w:rsidR="00B72427" w:rsidRDefault="00392C6E">
      <w:pPr>
        <w:numPr>
          <w:ilvl w:val="0"/>
          <w:numId w:val="9"/>
        </w:numPr>
        <w:spacing w:line="276" w:lineRule="auto"/>
        <w:ind w:right="56"/>
        <w:jc w:val="both"/>
        <w:rPr>
          <w:color w:val="000000"/>
          <w:sz w:val="22"/>
          <w:szCs w:val="22"/>
        </w:rPr>
      </w:pPr>
      <w:bookmarkStart w:id="0" w:name="_heading=h.kxplhj3qd5ln" w:colFirst="0" w:colLast="0"/>
      <w:bookmarkEnd w:id="0"/>
      <w:r>
        <w:rPr>
          <w:color w:val="000000"/>
          <w:sz w:val="22"/>
          <w:szCs w:val="22"/>
        </w:rPr>
        <w:t>Wynagrodzenie jest nal</w:t>
      </w:r>
      <w:r>
        <w:rPr>
          <w:color w:val="000000"/>
          <w:sz w:val="22"/>
          <w:szCs w:val="22"/>
        </w:rPr>
        <w:t xml:space="preserve">eżne Wykonawcy jeżeli badanie może zostać uznane za zrealizowane w świetle wymagań opisanych w pkt. 10 OPZ oraz zostały osiągnięte minimalne progi realizacji opisane w pkt. 7.3 OPZ. </w:t>
      </w:r>
    </w:p>
    <w:p w14:paraId="00000024" w14:textId="77777777" w:rsidR="00B72427" w:rsidRDefault="00392C6E">
      <w:pPr>
        <w:numPr>
          <w:ilvl w:val="0"/>
          <w:numId w:val="9"/>
        </w:numPr>
        <w:spacing w:line="276" w:lineRule="auto"/>
        <w:ind w:right="56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Wynagrodzenie Wykonawcy będzie wypłacane w trzech transzach, powiązanych </w:t>
      </w:r>
      <w:r>
        <w:rPr>
          <w:color w:val="000000"/>
          <w:sz w:val="22"/>
          <w:szCs w:val="22"/>
        </w:rPr>
        <w:t>z realizacją kluczowych etapów badania panelowego:</w:t>
      </w:r>
    </w:p>
    <w:p w14:paraId="00000025" w14:textId="77777777" w:rsidR="00B72427" w:rsidRDefault="00392C6E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56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Pierwsza transza w wysokości 10% ceny ofertowej stanowi zaliczkę na realizację badania (podlegającą zwrotowi w przypadku niezrealizowania badania). </w:t>
      </w:r>
    </w:p>
    <w:p w14:paraId="00000026" w14:textId="77777777" w:rsidR="00B72427" w:rsidRDefault="00392C6E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56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Druga transza w wysokości 30% ceny ofertowej należna będ</w:t>
      </w:r>
      <w:r>
        <w:rPr>
          <w:color w:val="000000"/>
          <w:sz w:val="22"/>
          <w:szCs w:val="22"/>
        </w:rPr>
        <w:t>zie po prawidłowej realizacji I pomiaru badania panelowego i zostanie wypłacona w dwóch częściach:</w:t>
      </w:r>
    </w:p>
    <w:p w14:paraId="00000027" w14:textId="77777777" w:rsidR="00B72427" w:rsidRDefault="00392C6E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56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25% ceny ofertowej po przekazaniu Zamawiającemu kompletnych zbiorów danych ilościowych wraz z dokumentacją badania,</w:t>
      </w:r>
    </w:p>
    <w:p w14:paraId="00000028" w14:textId="77777777" w:rsidR="00B72427" w:rsidRDefault="00392C6E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56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5% ceny ofertowej – po przekazaniu Zamawi</w:t>
      </w:r>
      <w:r>
        <w:rPr>
          <w:color w:val="000000"/>
          <w:sz w:val="22"/>
          <w:szCs w:val="22"/>
        </w:rPr>
        <w:t>ającemu raportu z realizacji badania.</w:t>
      </w:r>
    </w:p>
    <w:p w14:paraId="00000029" w14:textId="19D93ED6" w:rsidR="00B72427" w:rsidRDefault="00392C6E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56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Trzecia transza w</w:t>
      </w:r>
      <w:sdt>
        <w:sdtPr>
          <w:tag w:val="goog_rdk_0"/>
          <w:id w:val="-419404266"/>
        </w:sdtPr>
        <w:sdtEndPr/>
        <w:sdtContent>
          <w:r>
            <w:rPr>
              <w:color w:val="000000"/>
              <w:sz w:val="22"/>
              <w:szCs w:val="22"/>
            </w:rPr>
            <w:t xml:space="preserve"> pozostałej</w:t>
          </w:r>
        </w:sdtContent>
      </w:sdt>
      <w:r>
        <w:rPr>
          <w:color w:val="000000"/>
          <w:sz w:val="22"/>
          <w:szCs w:val="22"/>
        </w:rPr>
        <w:t xml:space="preserve"> wysokości </w:t>
      </w:r>
      <w:sdt>
        <w:sdtPr>
          <w:tag w:val="goog_rdk_1"/>
          <w:id w:val="-1211229268"/>
          <w:showingPlcHdr/>
        </w:sdtPr>
        <w:sdtEndPr/>
        <w:sdtContent>
          <w:r w:rsidR="00E563E9">
            <w:t xml:space="preserve">     </w:t>
          </w:r>
        </w:sdtContent>
      </w:sdt>
      <w:r>
        <w:rPr>
          <w:color w:val="000000"/>
          <w:sz w:val="22"/>
          <w:szCs w:val="22"/>
        </w:rPr>
        <w:t>będzie</w:t>
      </w:r>
      <w:sdt>
        <w:sdtPr>
          <w:tag w:val="goog_rdk_2"/>
          <w:id w:val="-1732760034"/>
        </w:sdtPr>
        <w:sdtEndPr/>
        <w:sdtContent>
          <w:r>
            <w:rPr>
              <w:color w:val="000000"/>
              <w:sz w:val="22"/>
              <w:szCs w:val="22"/>
            </w:rPr>
            <w:t xml:space="preserve"> należna</w:t>
          </w:r>
        </w:sdtContent>
      </w:sdt>
      <w:r>
        <w:rPr>
          <w:color w:val="000000"/>
          <w:sz w:val="22"/>
          <w:szCs w:val="22"/>
        </w:rPr>
        <w:t xml:space="preserve"> po zakończeniu II pomiaru badania panelowego, powiązaniu danych z obu pomiarów oraz przekazaniu Zamawiającemu kompletnej dokumentacji i zbiorów danych ilościowych w formie elektronicznej.</w:t>
      </w:r>
    </w:p>
    <w:p w14:paraId="0000002A" w14:textId="77777777" w:rsidR="00B72427" w:rsidRDefault="00392C6E">
      <w:pPr>
        <w:numPr>
          <w:ilvl w:val="0"/>
          <w:numId w:val="9"/>
        </w:numPr>
        <w:spacing w:line="276" w:lineRule="auto"/>
        <w:ind w:right="56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Faktyczne należne wynagrodzenie z tytułu drugiej i trzeciej transzy</w:t>
      </w:r>
      <w:r>
        <w:rPr>
          <w:color w:val="000000"/>
          <w:sz w:val="22"/>
          <w:szCs w:val="22"/>
        </w:rPr>
        <w:t xml:space="preserve"> o których mowa w ustępie poprzedzającym zostanie policzone zgodnie z zasadami opisanymi w pkt. 7.4 OPZ  (Mechanizm podwyższenia i obniżenia wynagrodzenia w zależności od poziomu realizacji) oraz pomniejszone o ewentualne kary umowne naliczone zgodnie z §8</w:t>
      </w:r>
      <w:r>
        <w:rPr>
          <w:color w:val="000000"/>
          <w:sz w:val="22"/>
          <w:szCs w:val="22"/>
        </w:rPr>
        <w:t xml:space="preserve"> umowy.</w:t>
      </w:r>
    </w:p>
    <w:p w14:paraId="0000002B" w14:textId="1B4AB895" w:rsidR="00B72427" w:rsidRDefault="00392C6E">
      <w:pPr>
        <w:numPr>
          <w:ilvl w:val="0"/>
          <w:numId w:val="9"/>
        </w:numPr>
        <w:spacing w:line="276" w:lineRule="auto"/>
        <w:ind w:right="56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Warunkiem wypłaty zaliczki, o której mowa </w:t>
      </w:r>
      <w:r>
        <w:rPr>
          <w:sz w:val="22"/>
          <w:szCs w:val="22"/>
        </w:rPr>
        <w:t>w</w:t>
      </w:r>
      <w:sdt>
        <w:sdtPr>
          <w:tag w:val="goog_rdk_3"/>
          <w:id w:val="148153595"/>
        </w:sdtPr>
        <w:sdtEndPr/>
        <w:sdtContent>
          <w:r>
            <w:rPr>
              <w:sz w:val="22"/>
              <w:szCs w:val="22"/>
            </w:rPr>
            <w:t xml:space="preserve"> ust. 3 </w:t>
          </w:r>
        </w:sdtContent>
      </w:sdt>
      <w:r>
        <w:rPr>
          <w:color w:val="000000"/>
          <w:sz w:val="22"/>
          <w:szCs w:val="22"/>
        </w:rPr>
        <w:t xml:space="preserve"> </w:t>
      </w:r>
      <w:sdt>
        <w:sdtPr>
          <w:tag w:val="goog_rdk_4"/>
          <w:id w:val="1143757978"/>
        </w:sdtPr>
        <w:sdtEndPr/>
        <w:sdtContent>
          <w:sdt>
            <w:sdtPr>
              <w:tag w:val="goog_rdk_5"/>
              <w:id w:val="-1361043984"/>
            </w:sdtPr>
            <w:sdtEndPr/>
            <w:sdtContent/>
          </w:sdt>
        </w:sdtContent>
      </w:sdt>
      <w:r>
        <w:rPr>
          <w:color w:val="000000"/>
          <w:sz w:val="22"/>
          <w:szCs w:val="22"/>
        </w:rPr>
        <w:t>w kwocie wyższej niż 100 000, zł, jest uprzednie złożenie Zamawiającemu przez Wykonawcę zabezpieczenia zwrotu zaliczki w postaci gwarancji bankowej lub ubezpieczeniowej. Płatność zaliczkowa rozliczana jest w trzeciej transzy lub  po wcześniejszym rozwiązan</w:t>
      </w:r>
      <w:r>
        <w:rPr>
          <w:color w:val="000000"/>
          <w:sz w:val="22"/>
          <w:szCs w:val="22"/>
        </w:rPr>
        <w:t>iu umowy.</w:t>
      </w:r>
    </w:p>
    <w:p w14:paraId="0000002C" w14:textId="77777777" w:rsidR="00B72427" w:rsidRDefault="00392C6E">
      <w:pPr>
        <w:numPr>
          <w:ilvl w:val="0"/>
          <w:numId w:val="9"/>
        </w:numPr>
        <w:spacing w:line="276" w:lineRule="auto"/>
        <w:ind w:right="56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Gwarancja musi dotyczyć całej wnioskowanej kwoty zaliczki oraz nieodwołalnie i bezwarunkowo uprawniać Zamawiającego, na jego pierwsze żądanie, do otrzymania kwoty odpowiadającej kwocie </w:t>
      </w:r>
      <w:r>
        <w:rPr>
          <w:sz w:val="22"/>
          <w:szCs w:val="22"/>
        </w:rPr>
        <w:lastRenderedPageBreak/>
        <w:t>wnioskowanej zaliczki, w okresie od dnia wypłaty zaliczki (włącznie z t</w:t>
      </w:r>
      <w:r>
        <w:rPr>
          <w:sz w:val="22"/>
          <w:szCs w:val="22"/>
        </w:rPr>
        <w:t xml:space="preserve">ym dniem) do przewidywanego w umowie dnia jej rozliczenia, wydłużonego o 30 dni. </w:t>
      </w:r>
    </w:p>
    <w:p w14:paraId="0000002D" w14:textId="77777777" w:rsidR="00B72427" w:rsidRDefault="00392C6E">
      <w:pPr>
        <w:numPr>
          <w:ilvl w:val="0"/>
          <w:numId w:val="9"/>
        </w:numPr>
        <w:spacing w:line="276" w:lineRule="auto"/>
        <w:ind w:right="56"/>
        <w:jc w:val="both"/>
        <w:rPr>
          <w:sz w:val="22"/>
          <w:szCs w:val="22"/>
        </w:rPr>
      </w:pPr>
      <w:r>
        <w:rPr>
          <w:sz w:val="22"/>
          <w:szCs w:val="22"/>
        </w:rPr>
        <w:t>W celu otrzymania zaliczki, Wykonawca składa wniosek o wypłatę zaliczki Zamawiającemu wraz z fakturą pro-forma. Fakturę zaliczkową Wykonawca  dostarcza Zamawiającego nie późn</w:t>
      </w:r>
      <w:r>
        <w:rPr>
          <w:sz w:val="22"/>
          <w:szCs w:val="22"/>
        </w:rPr>
        <w:t>iej niż 7 dni od wypłaty zaliczki.</w:t>
      </w:r>
    </w:p>
    <w:p w14:paraId="0000002E" w14:textId="77777777" w:rsidR="00B72427" w:rsidRDefault="00392C6E">
      <w:pPr>
        <w:numPr>
          <w:ilvl w:val="0"/>
          <w:numId w:val="9"/>
        </w:numPr>
        <w:spacing w:line="276" w:lineRule="auto"/>
        <w:ind w:right="56"/>
        <w:jc w:val="both"/>
        <w:rPr>
          <w:sz w:val="22"/>
          <w:szCs w:val="22"/>
        </w:rPr>
      </w:pPr>
      <w:r>
        <w:rPr>
          <w:sz w:val="22"/>
          <w:szCs w:val="22"/>
        </w:rPr>
        <w:t>Wypłata zaliczki następuje na poniższy rachunek bankowy Wykonawcy: ...................................... .</w:t>
      </w:r>
    </w:p>
    <w:p w14:paraId="0000002F" w14:textId="77777777" w:rsidR="00B72427" w:rsidRDefault="00392C6E">
      <w:pPr>
        <w:numPr>
          <w:ilvl w:val="0"/>
          <w:numId w:val="9"/>
        </w:numPr>
        <w:spacing w:line="276" w:lineRule="auto"/>
        <w:ind w:right="56"/>
        <w:jc w:val="both"/>
        <w:rPr>
          <w:sz w:val="22"/>
          <w:szCs w:val="22"/>
        </w:rPr>
      </w:pPr>
      <w:r>
        <w:rPr>
          <w:sz w:val="22"/>
          <w:szCs w:val="22"/>
        </w:rPr>
        <w:t>W wynagrodzeniu, o którym mowa w ust. 1., mieszczą się także wszelkie koszty, opłaty, wydatki, daniny i inne świa</w:t>
      </w:r>
      <w:r>
        <w:rPr>
          <w:sz w:val="22"/>
          <w:szCs w:val="22"/>
        </w:rPr>
        <w:t>dczenia, które Wykonawca zobowiązany jest ponieść w związku z prawidłową realizacją zamówienia, w tym z tytułu jego udziału w rekrutacji respondentów do badań.</w:t>
      </w:r>
    </w:p>
    <w:p w14:paraId="00000030" w14:textId="77777777" w:rsidR="00B72427" w:rsidRDefault="00392C6E">
      <w:pPr>
        <w:numPr>
          <w:ilvl w:val="0"/>
          <w:numId w:val="9"/>
        </w:numPr>
        <w:spacing w:line="276" w:lineRule="auto"/>
        <w:ind w:right="56"/>
        <w:jc w:val="both"/>
        <w:rPr>
          <w:sz w:val="22"/>
          <w:szCs w:val="22"/>
        </w:rPr>
      </w:pPr>
      <w:r>
        <w:rPr>
          <w:sz w:val="22"/>
          <w:szCs w:val="22"/>
        </w:rPr>
        <w:t>Wynagrodzenie, płatne jest z dołu, po odebraniu przez Zamawiającego wszystkich produktów Zamówie</w:t>
      </w:r>
      <w:r>
        <w:rPr>
          <w:sz w:val="22"/>
          <w:szCs w:val="22"/>
        </w:rPr>
        <w:t>nia, na podstawie prawidłowo wystawionej faktury VAT, przelewem, na rachunek bankowy w niej wskazany, w terminie 21 dni od dnia jej otrzymania przez Zamawiającego, z zastrzeżeniem możliwości udzielenia zaliczki zgodnie z ust. 5-8 powyżej.</w:t>
      </w:r>
    </w:p>
    <w:p w14:paraId="00000031" w14:textId="77777777" w:rsidR="00B72427" w:rsidRDefault="00392C6E">
      <w:pPr>
        <w:numPr>
          <w:ilvl w:val="0"/>
          <w:numId w:val="9"/>
        </w:numPr>
        <w:spacing w:line="276" w:lineRule="auto"/>
        <w:ind w:right="56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Zamawiający jest </w:t>
      </w:r>
      <w:r>
        <w:rPr>
          <w:sz w:val="22"/>
          <w:szCs w:val="22"/>
        </w:rPr>
        <w:t>uprawniony do umorzenia zobowiązania do zapłaty wynagrodzenia przez potrącenie wierzytelności wynikającej z obowiązku Wykonawcy do zapłaty kary umownej na zasadach określonych w art. 498 kodeksu cywilnego (por. § 8 Umowy).</w:t>
      </w:r>
    </w:p>
    <w:p w14:paraId="00000032" w14:textId="77777777" w:rsidR="00B72427" w:rsidRDefault="00392C6E">
      <w:pPr>
        <w:numPr>
          <w:ilvl w:val="0"/>
          <w:numId w:val="9"/>
        </w:numPr>
        <w:spacing w:after="200" w:line="276" w:lineRule="auto"/>
        <w:ind w:right="56"/>
        <w:jc w:val="both"/>
        <w:rPr>
          <w:sz w:val="22"/>
          <w:szCs w:val="22"/>
        </w:rPr>
      </w:pPr>
      <w:r>
        <w:rPr>
          <w:sz w:val="22"/>
          <w:szCs w:val="22"/>
        </w:rPr>
        <w:t>Podstawą do wystawienia faktury V</w:t>
      </w:r>
      <w:r>
        <w:rPr>
          <w:sz w:val="22"/>
          <w:szCs w:val="22"/>
        </w:rPr>
        <w:t xml:space="preserve">AT przez Wykonawcę jest protokół odbioru, który dotyczy produktów realizacji Zamówienia. </w:t>
      </w:r>
    </w:p>
    <w:p w14:paraId="00000033" w14:textId="77777777" w:rsidR="00B72427" w:rsidRDefault="00392C6E">
      <w:pPr>
        <w:keepNext/>
        <w:keepLines/>
        <w:spacing w:after="160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§ 4 [Ogólne zasady współpracy]</w:t>
      </w:r>
    </w:p>
    <w:p w14:paraId="00000034" w14:textId="77777777" w:rsidR="00B72427" w:rsidRDefault="00392C6E">
      <w:pPr>
        <w:numPr>
          <w:ilvl w:val="1"/>
          <w:numId w:val="12"/>
        </w:numPr>
        <w:jc w:val="both"/>
        <w:rPr>
          <w:sz w:val="22"/>
          <w:szCs w:val="22"/>
        </w:rPr>
      </w:pPr>
      <w:r>
        <w:rPr>
          <w:sz w:val="22"/>
          <w:szCs w:val="22"/>
        </w:rPr>
        <w:t>Wykonawca oświadcza, że:</w:t>
      </w:r>
    </w:p>
    <w:p w14:paraId="00000035" w14:textId="77777777" w:rsidR="00B72427" w:rsidRDefault="00392C6E">
      <w:pPr>
        <w:numPr>
          <w:ilvl w:val="2"/>
          <w:numId w:val="12"/>
        </w:numPr>
        <w:ind w:left="851" w:hanging="425"/>
        <w:jc w:val="both"/>
      </w:pPr>
      <w:r>
        <w:rPr>
          <w:sz w:val="22"/>
          <w:szCs w:val="22"/>
        </w:rPr>
        <w:t>posiada wszelkie niezbędne kwalifikacje, w szczególności wiedzę, uprawnienia, umiejętności, doświadczenie i śr</w:t>
      </w:r>
      <w:r>
        <w:rPr>
          <w:sz w:val="22"/>
          <w:szCs w:val="22"/>
        </w:rPr>
        <w:t>odki techniczno-organizacyjne niezbędne do prawidłowego wykonania Zamówienia;</w:t>
      </w:r>
    </w:p>
    <w:p w14:paraId="00000036" w14:textId="77777777" w:rsidR="00B72427" w:rsidRDefault="00392C6E">
      <w:pPr>
        <w:numPr>
          <w:ilvl w:val="2"/>
          <w:numId w:val="12"/>
        </w:numPr>
        <w:ind w:left="851" w:hanging="426"/>
        <w:jc w:val="both"/>
      </w:pPr>
      <w:r>
        <w:rPr>
          <w:sz w:val="22"/>
          <w:szCs w:val="22"/>
        </w:rPr>
        <w:t>wykona Zamówienie dochowując najwyższej możliwej staranności</w:t>
      </w:r>
      <w:r>
        <w:rPr>
          <w:i/>
          <w:iCs/>
          <w:sz w:val="22"/>
          <w:szCs w:val="22"/>
        </w:rPr>
        <w:t>.</w:t>
      </w:r>
    </w:p>
    <w:p w14:paraId="00000037" w14:textId="77777777" w:rsidR="00B72427" w:rsidRDefault="00392C6E">
      <w:pPr>
        <w:numPr>
          <w:ilvl w:val="1"/>
          <w:numId w:val="12"/>
        </w:numPr>
        <w:ind w:left="426"/>
        <w:jc w:val="both"/>
      </w:pPr>
      <w:r>
        <w:rPr>
          <w:sz w:val="22"/>
          <w:szCs w:val="22"/>
        </w:rPr>
        <w:t>Wykonawca zobowiązany jest:</w:t>
      </w:r>
    </w:p>
    <w:p w14:paraId="00000038" w14:textId="77777777" w:rsidR="00B72427" w:rsidRDefault="00392C6E">
      <w:pPr>
        <w:numPr>
          <w:ilvl w:val="2"/>
          <w:numId w:val="12"/>
        </w:numPr>
        <w:ind w:left="851" w:hanging="425"/>
        <w:jc w:val="both"/>
      </w:pPr>
      <w:r>
        <w:rPr>
          <w:sz w:val="22"/>
          <w:szCs w:val="22"/>
        </w:rPr>
        <w:t>do ścisłej współpracy z Zamawiającym przy realizacji Umowy;</w:t>
      </w:r>
    </w:p>
    <w:p w14:paraId="00000039" w14:textId="77777777" w:rsidR="00B72427" w:rsidRDefault="00392C6E">
      <w:pPr>
        <w:numPr>
          <w:ilvl w:val="2"/>
          <w:numId w:val="12"/>
        </w:numPr>
        <w:ind w:left="851" w:hanging="425"/>
        <w:jc w:val="both"/>
      </w:pPr>
      <w:r>
        <w:rPr>
          <w:sz w:val="22"/>
          <w:szCs w:val="22"/>
        </w:rPr>
        <w:t>podporządkować się wskazówko</w:t>
      </w:r>
      <w:r>
        <w:rPr>
          <w:sz w:val="22"/>
          <w:szCs w:val="22"/>
        </w:rPr>
        <w:t>m Zamawiającego dotyczącym sposobu realizacji Umowy, w szczególności w zakresie metodologii i poufności badania, przy czym wskazówki nie mogą być sprzeczne z Umową, mogą jednak doprecyzowywać jej postanowienia;</w:t>
      </w:r>
    </w:p>
    <w:p w14:paraId="0000003A" w14:textId="77777777" w:rsidR="00B72427" w:rsidRDefault="00392C6E">
      <w:pPr>
        <w:numPr>
          <w:ilvl w:val="2"/>
          <w:numId w:val="12"/>
        </w:numPr>
        <w:ind w:left="851" w:hanging="425"/>
        <w:jc w:val="both"/>
      </w:pPr>
      <w:r>
        <w:rPr>
          <w:sz w:val="22"/>
          <w:szCs w:val="22"/>
        </w:rPr>
        <w:t>do zachowania w tajemnicy wszystkich informac</w:t>
      </w:r>
      <w:r>
        <w:rPr>
          <w:sz w:val="22"/>
          <w:szCs w:val="22"/>
        </w:rPr>
        <w:t>ji, danych i materiałów uzyskanych przez niego lub udostępnionych mu w związku z zawarciem i realizacją Umowy, w szczególności do wyników przeprowadzonych badań.</w:t>
      </w:r>
    </w:p>
    <w:p w14:paraId="0000003B" w14:textId="77777777" w:rsidR="00B72427" w:rsidRDefault="00392C6E">
      <w:pPr>
        <w:numPr>
          <w:ilvl w:val="2"/>
          <w:numId w:val="12"/>
        </w:numPr>
        <w:ind w:left="851" w:hanging="425"/>
        <w:jc w:val="both"/>
      </w:pPr>
      <w:r>
        <w:rPr>
          <w:sz w:val="22"/>
          <w:szCs w:val="22"/>
        </w:rPr>
        <w:t>do zobowiązania pracowników Wykonawcy oraz innych podmiotów z nim współpracujących do podpisan</w:t>
      </w:r>
      <w:r>
        <w:rPr>
          <w:sz w:val="22"/>
          <w:szCs w:val="22"/>
        </w:rPr>
        <w:t>ia umowy o zachowaniu w poufności materiałów i informacji określonych w pkt. 3.</w:t>
      </w:r>
    </w:p>
    <w:p w14:paraId="0000003C" w14:textId="77777777" w:rsidR="00B72427" w:rsidRDefault="00392C6E">
      <w:pPr>
        <w:numPr>
          <w:ilvl w:val="2"/>
          <w:numId w:val="12"/>
        </w:numPr>
        <w:ind w:left="851" w:hanging="425"/>
        <w:jc w:val="both"/>
      </w:pPr>
      <w:r>
        <w:rPr>
          <w:sz w:val="22"/>
          <w:szCs w:val="22"/>
        </w:rPr>
        <w:t xml:space="preserve">do przestrzegania, przy organizacji badań, jak i przy ich kontroli, zasad określonych w dokumencie </w:t>
      </w:r>
      <w:proofErr w:type="spellStart"/>
      <w:r>
        <w:rPr>
          <w:sz w:val="22"/>
          <w:szCs w:val="22"/>
        </w:rPr>
        <w:t>pt</w:t>
      </w:r>
      <w:proofErr w:type="spellEnd"/>
      <w:r>
        <w:rPr>
          <w:sz w:val="22"/>
          <w:szCs w:val="22"/>
        </w:rPr>
        <w:t>: „Kodeks etyki socjologa”, uchwalony przez Walne Zgromadzenie Delegatów Po</w:t>
      </w:r>
      <w:r>
        <w:rPr>
          <w:sz w:val="22"/>
          <w:szCs w:val="22"/>
        </w:rPr>
        <w:t>lskiego Towarzystwa Socjologicznego dnia 25 marca 2012, lub zasad równoważnych.</w:t>
      </w:r>
    </w:p>
    <w:p w14:paraId="0000003D" w14:textId="77777777" w:rsidR="00B72427" w:rsidRDefault="00392C6E">
      <w:pPr>
        <w:numPr>
          <w:ilvl w:val="2"/>
          <w:numId w:val="12"/>
        </w:numPr>
        <w:ind w:left="851" w:hanging="425"/>
        <w:jc w:val="both"/>
        <w:rPr>
          <w:sz w:val="22"/>
          <w:szCs w:val="22"/>
        </w:rPr>
      </w:pPr>
      <w:r>
        <w:rPr>
          <w:sz w:val="22"/>
          <w:szCs w:val="22"/>
        </w:rPr>
        <w:t>do przestrzegania, przy realizacji badań z udziałem dzieci standardów etyki badań z udziałem dzieci jako osób badanych, opisanych w Kodeksie Etyczno-Zawodowym Psychologa wydany</w:t>
      </w:r>
      <w:r>
        <w:rPr>
          <w:sz w:val="22"/>
          <w:szCs w:val="22"/>
        </w:rPr>
        <w:t xml:space="preserve">m przez Polskie Towarzystwo Psychologiczne (PTP) lub w analogicznych dokumentach American </w:t>
      </w:r>
      <w:proofErr w:type="spellStart"/>
      <w:r>
        <w:rPr>
          <w:sz w:val="22"/>
          <w:szCs w:val="22"/>
        </w:rPr>
        <w:t>Psychological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Association</w:t>
      </w:r>
      <w:proofErr w:type="spellEnd"/>
      <w:r>
        <w:rPr>
          <w:sz w:val="22"/>
          <w:szCs w:val="22"/>
        </w:rPr>
        <w:t>.</w:t>
      </w:r>
    </w:p>
    <w:p w14:paraId="0000003E" w14:textId="77777777" w:rsidR="00B72427" w:rsidRDefault="00392C6E">
      <w:pPr>
        <w:numPr>
          <w:ilvl w:val="2"/>
          <w:numId w:val="12"/>
        </w:numPr>
        <w:ind w:left="851" w:hanging="425"/>
        <w:jc w:val="both"/>
      </w:pPr>
      <w:r>
        <w:rPr>
          <w:sz w:val="22"/>
          <w:szCs w:val="22"/>
        </w:rPr>
        <w:t>do pozostawania w kontakcie z Zamawiającym oraz udzielania mu wszelkich żądanych informacji dotyczących realizacji Zamówienia;</w:t>
      </w:r>
    </w:p>
    <w:p w14:paraId="0000003F" w14:textId="77777777" w:rsidR="00B72427" w:rsidRDefault="00392C6E">
      <w:pPr>
        <w:numPr>
          <w:ilvl w:val="2"/>
          <w:numId w:val="12"/>
        </w:numPr>
        <w:ind w:left="851" w:hanging="425"/>
        <w:jc w:val="both"/>
      </w:pPr>
      <w:r>
        <w:rPr>
          <w:sz w:val="22"/>
          <w:szCs w:val="22"/>
        </w:rPr>
        <w:t>niezwłocznie, na piśmie, informować Zamawiającego o wszelkich okolicznościach mogących mieć wpływ na jakość lub terminowość reali</w:t>
      </w:r>
      <w:r>
        <w:rPr>
          <w:sz w:val="22"/>
          <w:szCs w:val="22"/>
        </w:rPr>
        <w:t>zacji Zamówienia lub okolicznościach mogących utrudnić realizację Umowy, pod rygorem utraty prawa do powoływania się na te okoliczności przy ostatecznym rozliczeniu Umowy;</w:t>
      </w:r>
    </w:p>
    <w:p w14:paraId="00000040" w14:textId="77777777" w:rsidR="00B72427" w:rsidRDefault="00392C6E">
      <w:pPr>
        <w:numPr>
          <w:ilvl w:val="2"/>
          <w:numId w:val="12"/>
        </w:numPr>
        <w:ind w:left="851" w:hanging="425"/>
        <w:jc w:val="both"/>
      </w:pPr>
      <w:r>
        <w:rPr>
          <w:sz w:val="22"/>
          <w:szCs w:val="22"/>
        </w:rPr>
        <w:lastRenderedPageBreak/>
        <w:t>do umożliwienia przedstawicielom Zamawiającego prowadzenia kontroli realizacji Zamów</w:t>
      </w:r>
      <w:r>
        <w:rPr>
          <w:sz w:val="22"/>
          <w:szCs w:val="22"/>
        </w:rPr>
        <w:t>ienia, w szczególności upoważnia osoby wskazane przez Zamawiającego do wstępu na teren Wykonawcy oraz dostępu do wszelkich danych, materiałów i dokumentów związanych w wykonaniem Zamówienia;</w:t>
      </w:r>
    </w:p>
    <w:p w14:paraId="00000041" w14:textId="77777777" w:rsidR="00B72427" w:rsidRDefault="00392C6E">
      <w:pPr>
        <w:numPr>
          <w:ilvl w:val="1"/>
          <w:numId w:val="12"/>
        </w:numPr>
        <w:jc w:val="both"/>
      </w:pPr>
      <w:r>
        <w:rPr>
          <w:sz w:val="22"/>
          <w:szCs w:val="22"/>
        </w:rPr>
        <w:t xml:space="preserve">Wykonawca zobowiązuje się, że bez zgody Zamawiającego, wyrażonej </w:t>
      </w:r>
      <w:r>
        <w:rPr>
          <w:sz w:val="22"/>
          <w:szCs w:val="22"/>
        </w:rPr>
        <w:t>w formie pisemnej pod rygorem nieważności, nie wykorzysta wyników badań (raportów) w innym celu niż dla wykonania Zamówienia, w szczególności wyniki badań nie będą wykorzystane w celach osobistych, zawodowych lub naukowych ani nie udostępni ich osobom trze</w:t>
      </w:r>
      <w:r>
        <w:rPr>
          <w:sz w:val="22"/>
          <w:szCs w:val="22"/>
        </w:rPr>
        <w:t>cim.</w:t>
      </w:r>
    </w:p>
    <w:p w14:paraId="00000042" w14:textId="77777777" w:rsidR="00B72427" w:rsidRDefault="00392C6E">
      <w:pPr>
        <w:numPr>
          <w:ilvl w:val="1"/>
          <w:numId w:val="12"/>
        </w:numPr>
        <w:jc w:val="both"/>
      </w:pPr>
      <w:r>
        <w:rPr>
          <w:sz w:val="22"/>
          <w:szCs w:val="22"/>
        </w:rPr>
        <w:t>W przypadku wątpliwości czy informacje, dane lub materiały objęte są klauzulą poufności Wykonawca zobowiązany jest do uprzedniego wystąpienia, na piśmie pod rygorem nieważności, do Zamawiającego z wnioskiem o wyjaśnienie statusu określonych informacji</w:t>
      </w:r>
      <w:r>
        <w:rPr>
          <w:sz w:val="22"/>
          <w:szCs w:val="22"/>
        </w:rPr>
        <w:t>, danych lub materiałów i uzyskania wyraźnego potwierdzenia, że nie są one objęte klauzulą poufności.</w:t>
      </w:r>
    </w:p>
    <w:p w14:paraId="00000043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rPr>
          <w:b/>
          <w:bCs/>
          <w:color w:val="000000"/>
          <w:sz w:val="22"/>
          <w:szCs w:val="22"/>
        </w:rPr>
      </w:pPr>
    </w:p>
    <w:p w14:paraId="00000044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§ 5  [Przetwarzanie danych osobowych]</w:t>
      </w:r>
    </w:p>
    <w:p w14:paraId="00000045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Kwestie związane z przekazywaniem i przetwarzaniem danych osobowych będą regulowane odrębną umową.</w:t>
      </w:r>
    </w:p>
    <w:p w14:paraId="00000046" w14:textId="77777777" w:rsidR="00B72427" w:rsidRDefault="00B72427">
      <w:pPr>
        <w:rPr>
          <w:b/>
          <w:bCs/>
          <w:sz w:val="22"/>
          <w:szCs w:val="22"/>
        </w:rPr>
      </w:pPr>
    </w:p>
    <w:p w14:paraId="00000047" w14:textId="77777777" w:rsidR="00B72427" w:rsidRDefault="00392C6E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§ 6  [Prawa autorskie]</w:t>
      </w:r>
    </w:p>
    <w:p w14:paraId="00000048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Wykonawca przenosi na Zamawiającego całość autorskich praw majątkowych do utworów, które mogą powstać (zostać ustalone) w związku z realizacją zamówienia.</w:t>
      </w:r>
    </w:p>
    <w:p w14:paraId="00000049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Przejście autorskich praw majątkowych do utworów następuje z chwilą wydania je</w:t>
      </w:r>
      <w:r>
        <w:rPr>
          <w:sz w:val="22"/>
          <w:szCs w:val="22"/>
        </w:rPr>
        <w:t>go materialnych nośników</w:t>
      </w:r>
      <w:r>
        <w:rPr>
          <w:b/>
          <w:bCs/>
          <w:sz w:val="22"/>
          <w:szCs w:val="22"/>
        </w:rPr>
        <w:t xml:space="preserve"> </w:t>
      </w:r>
      <w:r>
        <w:rPr>
          <w:sz w:val="22"/>
          <w:szCs w:val="22"/>
        </w:rPr>
        <w:t xml:space="preserve">Zamawiającemu lub z chwilą udostępnienia utworu Zamawiającemu w każdy inny sposób (w tym poprzez udostępnienie Zamawiającemu utworu za pośrednictwem środków komunikacji elektronicznej), który umożliwił Zamawiającemu zapoznanie się </w:t>
      </w:r>
      <w:r>
        <w:rPr>
          <w:sz w:val="22"/>
          <w:szCs w:val="22"/>
        </w:rPr>
        <w:t>z utworem.</w:t>
      </w:r>
    </w:p>
    <w:p w14:paraId="0000004A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Przeniesienie autorskich praw majątkowych do utworu obejmuje następujące pola eksploatacji:</w:t>
      </w:r>
    </w:p>
    <w:p w14:paraId="0000004B" w14:textId="77777777" w:rsidR="00B72427" w:rsidRDefault="00392C6E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wytwarzanie nieograniczonej ilości egzemplarzy utworu z zastosowaniem technik: poligraficznych, reprograficznych, informatycznych, fotograficznych, cyfro</w:t>
      </w:r>
      <w:r>
        <w:rPr>
          <w:sz w:val="22"/>
          <w:szCs w:val="22"/>
        </w:rPr>
        <w:t>wych, na nośnikach optoelektronicznych, fonograficznych, zapisu magnetycznego, audiowizualnych lub multimedialnych;</w:t>
      </w:r>
    </w:p>
    <w:p w14:paraId="0000004C" w14:textId="77777777" w:rsidR="00B72427" w:rsidRDefault="00392C6E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wprowadzanie do obrotu oryginału albo egzemplarzy, najem lub użyczenie oryginału albo egzemplarzy, na których utwór utrwalono, bez ogranicze</w:t>
      </w:r>
      <w:r>
        <w:rPr>
          <w:sz w:val="22"/>
          <w:szCs w:val="22"/>
        </w:rPr>
        <w:t>ń przedmiotowych, terytorialnych i czasowych, bez względu na przeznaczenie;</w:t>
      </w:r>
    </w:p>
    <w:p w14:paraId="0000004D" w14:textId="77777777" w:rsidR="00B72427" w:rsidRDefault="00392C6E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wprowadzenie do pamięci komputera i systemów operacyjnych;</w:t>
      </w:r>
    </w:p>
    <w:p w14:paraId="0000004E" w14:textId="77777777" w:rsidR="00B72427" w:rsidRDefault="00392C6E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rozpowszechnianie w sieciach informatycznych lub teleinformatycznych, w tym w Internecie, w ten sposób aby osoby miały do</w:t>
      </w:r>
      <w:r>
        <w:rPr>
          <w:sz w:val="22"/>
          <w:szCs w:val="22"/>
        </w:rPr>
        <w:t>stęp do utworu w wybranym przez siebie miejscu i czasie;</w:t>
      </w:r>
    </w:p>
    <w:p w14:paraId="0000004F" w14:textId="77777777" w:rsidR="00B72427" w:rsidRDefault="00392C6E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publiczne wykonanie, wystawienie, wyświetlenie, odtworzenie, nadawanie, remitowanie, w tym za pośrednictwem sieci kablowych i satelitarnych;</w:t>
      </w:r>
    </w:p>
    <w:p w14:paraId="00000050" w14:textId="77777777" w:rsidR="00B72427" w:rsidRDefault="00392C6E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wydawanie całości lub fragmentów utworu w publikacjach zbi</w:t>
      </w:r>
      <w:r>
        <w:rPr>
          <w:sz w:val="22"/>
          <w:szCs w:val="22"/>
        </w:rPr>
        <w:t>orowych w postaci książkowej (albumy, katalogi, leksykony), wydawnictwach multimedialnych, samodzielnie lub w wydaniach z utworami innych podmiotów;</w:t>
      </w:r>
    </w:p>
    <w:p w14:paraId="00000051" w14:textId="77777777" w:rsidR="00B72427" w:rsidRDefault="00392C6E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rozpowszechniania po dokonaniu opracowania redakcyjnego, polegającego m.in. na wprowadzaniu śródtytułów, po</w:t>
      </w:r>
      <w:r>
        <w:rPr>
          <w:sz w:val="22"/>
          <w:szCs w:val="22"/>
        </w:rPr>
        <w:t>dtytułów, opisów;</w:t>
      </w:r>
    </w:p>
    <w:p w14:paraId="00000052" w14:textId="77777777" w:rsidR="00B72427" w:rsidRDefault="00392C6E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wykorzystywanie w celach informacyjnych, promocji i reklamy; </w:t>
      </w:r>
    </w:p>
    <w:p w14:paraId="00000053" w14:textId="77777777" w:rsidR="00B72427" w:rsidRDefault="00392C6E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nieodpłatne lub odpłatne wypożyczenie lub udostępnienie zwielokrotnionych egzemplarzy.</w:t>
      </w:r>
    </w:p>
    <w:p w14:paraId="00000054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Na podstawie art. 21 ust. 2[1] prawa autorskiego Wykonawca zrzeka się pośrednictwa w orga</w:t>
      </w:r>
      <w:r>
        <w:rPr>
          <w:sz w:val="22"/>
          <w:szCs w:val="22"/>
        </w:rPr>
        <w:t xml:space="preserve">nizacji zbiorowego zarządzania prawami autorskimi w zakresie korzystania z utworu, polegającego na publicznym udostępnianiu utworu w taki sposób, aby każdy mógł mieć do nich dostęp w miejscu i czasie przez siebie wybranym. </w:t>
      </w:r>
    </w:p>
    <w:p w14:paraId="00000055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Wykonawca</w:t>
      </w:r>
      <w:r>
        <w:rPr>
          <w:b/>
          <w:bCs/>
          <w:sz w:val="22"/>
          <w:szCs w:val="22"/>
        </w:rPr>
        <w:t xml:space="preserve"> </w:t>
      </w:r>
      <w:r>
        <w:rPr>
          <w:sz w:val="22"/>
          <w:szCs w:val="22"/>
        </w:rPr>
        <w:t>wyraża zgodę na dokony</w:t>
      </w:r>
      <w:r>
        <w:rPr>
          <w:sz w:val="22"/>
          <w:szCs w:val="22"/>
        </w:rPr>
        <w:t>wanie przez Zamawiającego:</w:t>
      </w:r>
    </w:p>
    <w:p w14:paraId="00000056" w14:textId="77777777" w:rsidR="00B72427" w:rsidRDefault="00392C6E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 imieniu Wykonawcy nadzoru autorskiego nad wykonanym utworem.</w:t>
      </w:r>
    </w:p>
    <w:p w14:paraId="00000057" w14:textId="77777777" w:rsidR="00B72427" w:rsidRDefault="00392C6E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wszelkich opracowań utworu, w szczególności polegających na jego przeróbce, zmianie, wykorzystaniu części lub przemontowaniu utworu. </w:t>
      </w:r>
    </w:p>
    <w:p w14:paraId="00000058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Wykonawca zapewnia, że żaden z ewentualnych twórców ani współtwórców utworu nie będzie wykonywał osobistych praw wynikając</w:t>
      </w:r>
      <w:r>
        <w:rPr>
          <w:sz w:val="22"/>
          <w:szCs w:val="22"/>
        </w:rPr>
        <w:t>ych z autorstwa utworu.</w:t>
      </w:r>
    </w:p>
    <w:p w14:paraId="00000059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Zamawiający uprawniony jest do anonimowego rozpowszechniania utworu, ale nie jest zobowiązany do jego rozpowszechniania.</w:t>
      </w:r>
    </w:p>
    <w:p w14:paraId="0000005A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Przeniesienie praw majątkowych nie jest ograniczone pod względem celu rozpowszechniania utworu ani też pod wzgl</w:t>
      </w:r>
      <w:r>
        <w:rPr>
          <w:sz w:val="22"/>
          <w:szCs w:val="22"/>
        </w:rPr>
        <w:t xml:space="preserve">ędem czasowym i terytorialnym, a prawa te mogą być przenoszone na inne podmioty bez żadnych ograniczeń. </w:t>
      </w:r>
    </w:p>
    <w:p w14:paraId="0000005B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Zamawiającemu przysługuje wyłączne prawo zezwalania na wykonywanie zależnych praw autorskich lub praw z utworu.</w:t>
      </w:r>
    </w:p>
    <w:p w14:paraId="0000005C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 okresie realizacji zamówienia w zakre</w:t>
      </w:r>
      <w:r>
        <w:rPr>
          <w:sz w:val="22"/>
          <w:szCs w:val="22"/>
        </w:rPr>
        <w:t xml:space="preserve">sie niezbędnym do jego prawidłowej realizacji Wykonawcy przysługuje niewyłączna licencja na posługiwanie się i ewentualne dalsze opracowywanie utworów przekazanych już Zamawiającemu. </w:t>
      </w:r>
    </w:p>
    <w:p w14:paraId="0000005D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Wykonawca oświadcza, że:</w:t>
      </w:r>
    </w:p>
    <w:p w14:paraId="0000005E" w14:textId="77777777" w:rsidR="00B72427" w:rsidRDefault="00392C6E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realizując zamówienie, nie naruszy praw majątko</w:t>
      </w:r>
      <w:r>
        <w:rPr>
          <w:sz w:val="22"/>
          <w:szCs w:val="22"/>
        </w:rPr>
        <w:t>wych osób trzecich i przekaże utwór w stanie wolnym od obciążeń prawami tych osób.</w:t>
      </w:r>
    </w:p>
    <w:p w14:paraId="0000005F" w14:textId="77777777" w:rsidR="00B72427" w:rsidRDefault="00392C6E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nie istnieją zobowiązania zakazujące bądź też ograniczające możliwość samodzielnego rozporządzania autorskimi prawami majątkowymi do utworów stanowiących przedmiot niniejsze</w:t>
      </w:r>
      <w:r>
        <w:rPr>
          <w:sz w:val="22"/>
          <w:szCs w:val="22"/>
        </w:rPr>
        <w:t xml:space="preserve">j umowy, w zakresie w niej określonym; </w:t>
      </w:r>
    </w:p>
    <w:p w14:paraId="00000060" w14:textId="0D232248" w:rsidR="00B72427" w:rsidRDefault="00392C6E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do dnia przejścia na Zamawiającego autorskich praw majątkowych do utworów powstałych w wyniku wykonania umowy Wykonawca nie będzie podejmował działań ani też nie dokona żadnych czynności prawnych, które mogłyby prowadzić do zmiany stanu zgodnego z oświadcz</w:t>
      </w:r>
      <w:r>
        <w:rPr>
          <w:sz w:val="22"/>
          <w:szCs w:val="22"/>
        </w:rPr>
        <w:t xml:space="preserve">eniami złożonymi </w:t>
      </w:r>
      <w:r w:rsidRPr="00E563E9">
        <w:rPr>
          <w:sz w:val="22"/>
          <w:szCs w:val="22"/>
        </w:rPr>
        <w:t>w</w:t>
      </w:r>
      <w:sdt>
        <w:sdtPr>
          <w:tag w:val="goog_rdk_6"/>
          <w:id w:val="1293908083"/>
        </w:sdtPr>
        <w:sdtEndPr/>
        <w:sdtContent>
          <w:r w:rsidRPr="00E563E9">
            <w:rPr>
              <w:sz w:val="22"/>
              <w:szCs w:val="22"/>
            </w:rPr>
            <w:t xml:space="preserve"> pkt. </w:t>
          </w:r>
        </w:sdtContent>
      </w:sdt>
      <w:sdt>
        <w:sdtPr>
          <w:tag w:val="goog_rdk_7"/>
          <w:id w:val="1031359471"/>
        </w:sdtPr>
        <w:sdtEndPr/>
        <w:sdtContent>
          <w:sdt>
            <w:sdtPr>
              <w:tag w:val="goog_rdk_8"/>
              <w:id w:val="-808045571"/>
            </w:sdtPr>
            <w:sdtEndPr/>
            <w:sdtContent>
              <w:r w:rsidRPr="00E563E9">
                <w:rPr>
                  <w:sz w:val="22"/>
                  <w:szCs w:val="22"/>
                </w:rPr>
                <w:t>1</w:t>
              </w:r>
            </w:sdtContent>
          </w:sdt>
        </w:sdtContent>
      </w:sdt>
      <w:sdt>
        <w:sdtPr>
          <w:tag w:val="goog_rdk_11"/>
          <w:id w:val="1500824006"/>
        </w:sdtPr>
        <w:sdtEndPr/>
        <w:sdtContent>
          <w:r w:rsidRPr="00E563E9">
            <w:rPr>
              <w:sz w:val="22"/>
              <w:szCs w:val="22"/>
            </w:rPr>
            <w:t>-</w:t>
          </w:r>
        </w:sdtContent>
      </w:sdt>
      <w:sdt>
        <w:sdtPr>
          <w:tag w:val="goog_rdk_12"/>
          <w:id w:val="-1839597701"/>
        </w:sdtPr>
        <w:sdtEndPr/>
        <w:sdtContent>
          <w:sdt>
            <w:sdtPr>
              <w:tag w:val="goog_rdk_13"/>
              <w:id w:val="-1824040164"/>
            </w:sdtPr>
            <w:sdtEndPr/>
            <w:sdtContent>
              <w:r w:rsidRPr="00E563E9">
                <w:rPr>
                  <w:sz w:val="22"/>
                  <w:szCs w:val="22"/>
                </w:rPr>
                <w:t>2</w:t>
              </w:r>
            </w:sdtContent>
          </w:sdt>
        </w:sdtContent>
      </w:sdt>
      <w:sdt>
        <w:sdtPr>
          <w:tag w:val="goog_rdk_16"/>
          <w:id w:val="1882963533"/>
        </w:sdtPr>
        <w:sdtEndPr/>
        <w:sdtContent>
          <w:r w:rsidRPr="00E563E9">
            <w:rPr>
              <w:sz w:val="22"/>
              <w:szCs w:val="22"/>
            </w:rPr>
            <w:t xml:space="preserve"> powyżej;</w:t>
          </w:r>
        </w:sdtContent>
      </w:sdt>
      <w:r>
        <w:rPr>
          <w:sz w:val="22"/>
          <w:szCs w:val="22"/>
        </w:rPr>
        <w:t xml:space="preserve"> w szczególności Wykonawca nie będzie podejmował jakichkolwiek działań które mogłyby unicestwić skuteczne nabycie przez Zamawiającego całości autorskich praw majątkowych, do stworzonych w ramach w</w:t>
      </w:r>
      <w:r>
        <w:rPr>
          <w:sz w:val="22"/>
          <w:szCs w:val="22"/>
        </w:rPr>
        <w:t>ykonywania umowy utworów, gwarantujących Zamawiającemu rozporządzanie nimi w zakresie określonym w umowie.</w:t>
      </w:r>
    </w:p>
    <w:p w14:paraId="00000061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Jeżeli zostanie zgłoszone do którejkolwiek ze Stron roszczenie, że utwór narusza jakikolwiek istniejący patent, prawo autorskie, prawo do znaku towar</w:t>
      </w:r>
      <w:r>
        <w:rPr>
          <w:sz w:val="22"/>
          <w:szCs w:val="22"/>
        </w:rPr>
        <w:t>owego lub inne prawo własności intelektualnej albo przemysłowej Wykonawca zobowiązany jest na swój koszt podjąć wszelkie działania mające na celu odparcie tego zarzutu, chyba, że uzna, iż zarzut jest zasadny.</w:t>
      </w:r>
    </w:p>
    <w:p w14:paraId="00000062" w14:textId="77777777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 przypadku, gdy przeciwko Zamawiającemu zostanie wytoczone powództwo w związku z zarzutem naruszenia praw własności intelektualnej albo własności przemysłowej osób trzecich Zamawiający niezwłocznie powiadomi o tym Wykonawcę, a Wykonawca jest zobowiązany d</w:t>
      </w:r>
      <w:r>
        <w:rPr>
          <w:sz w:val="22"/>
          <w:szCs w:val="22"/>
        </w:rPr>
        <w:t>o wystąpienia z wnioskiem o przystąpienie do postępowania w charakterze interwenienta ubocznego i do zwrócenia Zamawiającemu poniesionych i udokumentowanych przez niego kosztów procesu. Zamawiający nie podejmie żadnych działań bez pisemnego zawiadomienia i</w:t>
      </w:r>
      <w:r>
        <w:rPr>
          <w:sz w:val="22"/>
          <w:szCs w:val="22"/>
        </w:rPr>
        <w:t> przeprowadzenia z Wykonawcą konsultacji dotyczących dalszego postępowania.</w:t>
      </w:r>
    </w:p>
    <w:p w14:paraId="00000063" w14:textId="3A838654" w:rsidR="00B72427" w:rsidRDefault="00392C6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W przypadku wskazanym w ust. </w:t>
      </w:r>
      <w:sdt>
        <w:sdtPr>
          <w:tag w:val="goog_rdk_17"/>
          <w:id w:val="1098703606"/>
        </w:sdtPr>
        <w:sdtEndPr/>
        <w:sdtContent/>
      </w:sdt>
      <w:r>
        <w:rPr>
          <w:sz w:val="22"/>
          <w:szCs w:val="22"/>
        </w:rPr>
        <w:t>1</w:t>
      </w:r>
      <w:r w:rsidR="00E563E9">
        <w:rPr>
          <w:sz w:val="22"/>
          <w:szCs w:val="22"/>
        </w:rPr>
        <w:t>3</w:t>
      </w:r>
      <w:r>
        <w:rPr>
          <w:sz w:val="22"/>
          <w:szCs w:val="22"/>
        </w:rPr>
        <w:t xml:space="preserve"> Wykonawca niezwłocznie uzyska na własny koszt odpowiednie prawa własności intelektualnej lub przemysłowej od osoby trzeciej lub niezwłocznie na</w:t>
      </w:r>
      <w:r>
        <w:rPr>
          <w:sz w:val="22"/>
          <w:szCs w:val="22"/>
        </w:rPr>
        <w:t xml:space="preserve"> swój koszt zastąpi albo zmodyfikuje odpowiednią część lub całości utworu, aby nie naruszał on praw własności intelektualnej lub przemysłowej z zastrzeżeniem, że nie spowoduje to pogorszenia uzgodnionej w umowie funkcjonalności. Wykonawca pokryje straty Za</w:t>
      </w:r>
      <w:r>
        <w:rPr>
          <w:sz w:val="22"/>
          <w:szCs w:val="22"/>
        </w:rPr>
        <w:t>mawiającego powstałe w związku z dokonywaną modyfikacją utworu.</w:t>
      </w:r>
    </w:p>
    <w:p w14:paraId="00000064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sz w:val="22"/>
          <w:szCs w:val="22"/>
        </w:rPr>
      </w:pPr>
    </w:p>
    <w:p w14:paraId="00000065" w14:textId="77777777" w:rsidR="00B72427" w:rsidRDefault="00392C6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  <w:bookmarkStart w:id="1" w:name="bookmark=id.fg60nf3e6n6k" w:colFirst="0" w:colLast="0"/>
      <w:bookmarkEnd w:id="1"/>
      <w:r>
        <w:rPr>
          <w:b/>
          <w:bCs/>
          <w:sz w:val="22"/>
          <w:szCs w:val="22"/>
        </w:rPr>
        <w:t>§7  [Odbiór produktów]</w:t>
      </w:r>
    </w:p>
    <w:p w14:paraId="00000066" w14:textId="77777777" w:rsidR="00B72427" w:rsidRDefault="00392C6E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Wykonawca zobowiązany jest wykonać zamówienie zgodnie z Opisem przedmiotu zamówienia, w szczególności zobowiązany jest przekazywać Zamawiającemu produkty w terminach i w sposób określony w Opisie przedmiotu zamówienia (załączniku nr 1 do umowy). Postanowie</w:t>
      </w:r>
      <w:r>
        <w:rPr>
          <w:sz w:val="22"/>
          <w:szCs w:val="22"/>
        </w:rPr>
        <w:t>nia niniejszego paragrafu stosuje się w przypadku, gdy załącznik nr 1 nie wprowadza odrębnej procedury odbioru produktów.</w:t>
      </w:r>
    </w:p>
    <w:p w14:paraId="00000067" w14:textId="77777777" w:rsidR="00B72427" w:rsidRDefault="00392C6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O ile wyraźne postanowienia umowy nie stanowią inaczej, każdy produkt powinien być przekazany Zamawiającemu przez Wykonawcę w jego sie</w:t>
      </w:r>
      <w:r>
        <w:rPr>
          <w:sz w:val="22"/>
          <w:szCs w:val="22"/>
        </w:rPr>
        <w:t>dzibie, nie dotyczy to jednak tych produktów zamówienia, które mają formę jedynie elektroniczną, chyba, że co innego wynika z Opisu przedmiotu zamówienia.</w:t>
      </w:r>
    </w:p>
    <w:p w14:paraId="00000068" w14:textId="77777777" w:rsidR="00B72427" w:rsidRDefault="00392C6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 czynności przekazania produktu Strony sporządzają protokół przekazania. Brak podpisu Wykonawcy na p</w:t>
      </w:r>
      <w:r>
        <w:rPr>
          <w:sz w:val="22"/>
          <w:szCs w:val="22"/>
        </w:rPr>
        <w:t>rotokole przekazania nie powoduje wstrzymania jego sporządzenia.</w:t>
      </w:r>
    </w:p>
    <w:p w14:paraId="00000069" w14:textId="77777777" w:rsidR="00B72427" w:rsidRDefault="00392C6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Zamawiający może odmówić odbioru produktu jeżeli w trakcie czynności przekazania dostrzeże jego wady. Zamawiający może również po wstępnej merytorycznej kontroli produktu odmówić jego dalszej</w:t>
      </w:r>
      <w:r>
        <w:rPr>
          <w:sz w:val="22"/>
          <w:szCs w:val="22"/>
        </w:rPr>
        <w:t xml:space="preserve"> weryfikacji, jeżeli jego forma będzie te czynności utrudniać (np. błędy językowe lub stylistyczne mające wpływ na spójność i przejrzystość tekstu raportu).</w:t>
      </w:r>
    </w:p>
    <w:p w14:paraId="0000006A" w14:textId="77777777" w:rsidR="00B72427" w:rsidRDefault="00392C6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O ile wyraźne postanowienia umowy lub OPZ nie wprowadzają innych terminów, na merytoryczną kontrolę</w:t>
      </w:r>
      <w:r>
        <w:rPr>
          <w:sz w:val="22"/>
          <w:szCs w:val="22"/>
        </w:rPr>
        <w:t xml:space="preserve"> produktu Zamawiający ma 5 dni roboczych licząc od dnia otrzymania produktu. </w:t>
      </w:r>
    </w:p>
    <w:p w14:paraId="0000006B" w14:textId="77777777" w:rsidR="00B72427" w:rsidRDefault="00392C6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 przypadku gdy produkt nie zawiera wad albo zawiera wady, które nie dadzą się usunąć, Strony niezwłocznie sporządzają protokół odbioru. Jeżeli produkt zawiera wady, które nie da</w:t>
      </w:r>
      <w:r>
        <w:rPr>
          <w:sz w:val="22"/>
          <w:szCs w:val="22"/>
        </w:rPr>
        <w:t>dzą się usunąć w protokole tym odnotowuje się wady. Brak podpisu Wykonawcy na protokole odbioru nie wstrzymuje jego sporządzenia.</w:t>
      </w:r>
    </w:p>
    <w:p w14:paraId="0000006C" w14:textId="77777777" w:rsidR="00B72427" w:rsidRDefault="00392C6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 wypadku stwierdzenia wad, które dadzą się usunąć, Zamawiający wskazuje je Wykonawcy (Zamawiający może poprzestać na wskazani</w:t>
      </w:r>
      <w:r>
        <w:rPr>
          <w:sz w:val="22"/>
          <w:szCs w:val="22"/>
        </w:rPr>
        <w:t>u najistotniejszych wad), a ten usuwa wszelkie wady produktu w terminie nie dłuższym niż 5 dni roboczych i składa produkt wolny od wad Zamawiającemu. Następnie Strony sporządzają protokół zdawczo-odbiorczy, w którym stwierdzają, iż produkt jest w stanie wo</w:t>
      </w:r>
      <w:r>
        <w:rPr>
          <w:sz w:val="22"/>
          <w:szCs w:val="22"/>
        </w:rPr>
        <w:t>lnym od wad albo wskazują ewentualne wady, które nie zostały usunięte lub które wcześniej nie zostały dostrzeżone. Brak podpisu Wykonawcy na protokole zdawczo-odbiorczym nie wstrzymuje jego sporządzenia. Strony stosują procedurę, o której mowa w niniejszym</w:t>
      </w:r>
      <w:r>
        <w:rPr>
          <w:sz w:val="22"/>
          <w:szCs w:val="22"/>
        </w:rPr>
        <w:t xml:space="preserve"> ustępie do czasu usunięcia przez Wykonawcę wszelkich wad produktu, które dadzą się usunąć.</w:t>
      </w:r>
    </w:p>
    <w:p w14:paraId="0000006D" w14:textId="6AAF5061" w:rsidR="00B72427" w:rsidRDefault="00392C6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Jeżeli wady, o który</w:t>
      </w:r>
      <w:sdt>
        <w:sdtPr>
          <w:tag w:val="goog_rdk_18"/>
          <w:id w:val="1751862686"/>
        </w:sdtPr>
        <w:sdtEndPr/>
        <w:sdtContent>
          <w:r>
            <w:rPr>
              <w:sz w:val="22"/>
              <w:szCs w:val="22"/>
            </w:rPr>
            <w:t>ch</w:t>
          </w:r>
        </w:sdtContent>
      </w:sdt>
      <w:sdt>
        <w:sdtPr>
          <w:tag w:val="goog_rdk_19"/>
          <w:id w:val="-481133982"/>
          <w:showingPlcHdr/>
        </w:sdtPr>
        <w:sdtEndPr/>
        <w:sdtContent>
          <w:r w:rsidR="00E563E9">
            <w:t xml:space="preserve">     </w:t>
          </w:r>
        </w:sdtContent>
      </w:sdt>
      <w:r>
        <w:rPr>
          <w:sz w:val="22"/>
          <w:szCs w:val="22"/>
        </w:rPr>
        <w:t xml:space="preserve"> mowa w ust</w:t>
      </w:r>
      <w:sdt>
        <w:sdtPr>
          <w:tag w:val="goog_rdk_20"/>
          <w:id w:val="1336947532"/>
        </w:sdtPr>
        <w:sdtEndPr/>
        <w:sdtContent/>
      </w:sdt>
      <w:r>
        <w:rPr>
          <w:sz w:val="22"/>
          <w:szCs w:val="22"/>
        </w:rPr>
        <w:t>. 6-7 nie są istotne</w:t>
      </w:r>
      <w:r>
        <w:rPr>
          <w:sz w:val="22"/>
          <w:szCs w:val="22"/>
        </w:rPr>
        <w:t xml:space="preserve">, Zamawiający może naliczyć Wykonawcy kary umowne. </w:t>
      </w:r>
    </w:p>
    <w:p w14:paraId="0000006E" w14:textId="77777777" w:rsidR="00B72427" w:rsidRDefault="00392C6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 przypadku, gdy załącznik nr 1 do umowy przewiduje inne terminy na odbiór produktów, zastępują one terminy wskazane w niniejszym paragrafie.</w:t>
      </w:r>
    </w:p>
    <w:p w14:paraId="0000006F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sz w:val="22"/>
          <w:szCs w:val="22"/>
        </w:rPr>
      </w:pPr>
    </w:p>
    <w:p w14:paraId="00000070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§ 8  [Nienależyte realizowanie Zamówienia]</w:t>
      </w:r>
    </w:p>
    <w:p w14:paraId="00000071" w14:textId="77777777" w:rsidR="00B72427" w:rsidRDefault="00392C6E">
      <w:pPr>
        <w:numPr>
          <w:ilvl w:val="1"/>
          <w:numId w:val="14"/>
        </w:numP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Wykonawca jest odpowiedzialny względem Zamawiającego za niewykonanie l</w:t>
      </w:r>
      <w:r>
        <w:rPr>
          <w:sz w:val="22"/>
          <w:szCs w:val="22"/>
        </w:rPr>
        <w:t xml:space="preserve">ub nienależyte wykonanie Umowy na zasadach ogólnych. W szczególności Wykonawca jest odpowiedzialny za </w:t>
      </w:r>
      <w:r>
        <w:rPr>
          <w:sz w:val="22"/>
          <w:szCs w:val="22"/>
        </w:rPr>
        <w:lastRenderedPageBreak/>
        <w:t xml:space="preserve">wszelkie wady prawne wyników Zamówienia (w szczególności raportów), w tym za ewentualne roszczenia osób trzecich wynikające z naruszenia praw autorskich. </w:t>
      </w:r>
    </w:p>
    <w:p w14:paraId="00000072" w14:textId="77777777" w:rsidR="00B72427" w:rsidRDefault="00392C6E">
      <w:pPr>
        <w:numPr>
          <w:ilvl w:val="1"/>
          <w:numId w:val="14"/>
        </w:numP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Zamawiający może żądać od Wykonawcy kary umownej w wysokości:</w:t>
      </w:r>
    </w:p>
    <w:p w14:paraId="00000073" w14:textId="77777777" w:rsidR="00B72427" w:rsidRDefault="00392C6E">
      <w:pPr>
        <w:numPr>
          <w:ilvl w:val="2"/>
          <w:numId w:val="14"/>
        </w:numP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5% wynagrodzenia całkowitego brutto określonego w § 3 ust. 1 Umowy w przypadku odstąpienia od Umowy lub jej części lub jej rozwiązania przez Zamawiającego z powodów, o których mowa w § 9 Umowy;</w:t>
      </w:r>
      <w:r>
        <w:rPr>
          <w:sz w:val="22"/>
          <w:szCs w:val="22"/>
        </w:rPr>
        <w:t xml:space="preserve"> </w:t>
      </w:r>
    </w:p>
    <w:p w14:paraId="00000074" w14:textId="77777777" w:rsidR="00B72427" w:rsidRDefault="00392C6E">
      <w:pPr>
        <w:numPr>
          <w:ilvl w:val="2"/>
          <w:numId w:val="14"/>
        </w:numP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Z tytułu przekroczenia umownych terminów realizacji zamówienia: </w:t>
      </w:r>
    </w:p>
    <w:p w14:paraId="00000075" w14:textId="77777777" w:rsidR="00B72427" w:rsidRDefault="00392C6E">
      <w:pPr>
        <w:spacing w:line="276" w:lineRule="auto"/>
        <w:ind w:left="992"/>
        <w:jc w:val="both"/>
        <w:rPr>
          <w:sz w:val="22"/>
          <w:szCs w:val="22"/>
          <w:u w:val="single"/>
        </w:rPr>
      </w:pPr>
      <w:r>
        <w:rPr>
          <w:sz w:val="22"/>
          <w:szCs w:val="22"/>
          <w:u w:val="single"/>
        </w:rPr>
        <w:t xml:space="preserve">Pomiar I </w:t>
      </w:r>
    </w:p>
    <w:p w14:paraId="00000076" w14:textId="76183E4A" w:rsidR="00B72427" w:rsidRDefault="00392C6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Zamawiający naliczy Wykonawcy karę umowną w wysokości 0,5% wartości drugiej transzy wynagrodzenia – określonej w </w:t>
      </w:r>
      <w:sdt>
        <w:sdtPr>
          <w:tag w:val="goog_rdk_21"/>
          <w:id w:val="-1768870820"/>
        </w:sdtPr>
        <w:sdtEndPr/>
        <w:sdtContent>
          <w:r w:rsidRPr="00E563E9">
            <w:rPr>
              <w:sz w:val="22"/>
              <w:szCs w:val="22"/>
            </w:rPr>
            <w:t xml:space="preserve">§ 3 ust. 3 </w:t>
          </w:r>
        </w:sdtContent>
      </w:sdt>
      <w:r>
        <w:rPr>
          <w:color w:val="000000"/>
          <w:sz w:val="22"/>
          <w:szCs w:val="22"/>
        </w:rPr>
        <w:t>pkt</w:t>
      </w:r>
      <w:sdt>
        <w:sdtPr>
          <w:tag w:val="goog_rdk_23"/>
          <w:id w:val="423328159"/>
        </w:sdtPr>
        <w:sdtEndPr/>
        <w:sdtContent>
          <w:r>
            <w:rPr>
              <w:color w:val="000000"/>
              <w:sz w:val="22"/>
              <w:szCs w:val="22"/>
            </w:rPr>
            <w:t xml:space="preserve"> 2)</w:t>
          </w:r>
        </w:sdtContent>
      </w:sdt>
      <w:sdt>
        <w:sdtPr>
          <w:tag w:val="goog_rdk_24"/>
          <w:id w:val="-159535623"/>
          <w:showingPlcHdr/>
        </w:sdtPr>
        <w:sdtEndPr/>
        <w:sdtContent>
          <w:r w:rsidR="00E563E9">
            <w:t xml:space="preserve">     </w:t>
          </w:r>
        </w:sdtContent>
      </w:sdt>
      <w:r>
        <w:rPr>
          <w:color w:val="000000"/>
          <w:sz w:val="22"/>
          <w:szCs w:val="22"/>
        </w:rPr>
        <w:t xml:space="preserve"> umowy  za każdy dzień zwłoki w przypadku:</w:t>
      </w:r>
    </w:p>
    <w:p w14:paraId="00000077" w14:textId="77777777" w:rsidR="00B72427" w:rsidRDefault="00392C6E">
      <w:pPr>
        <w:numPr>
          <w:ilvl w:val="4"/>
          <w:numId w:val="19"/>
        </w:numPr>
        <w:spacing w:line="276" w:lineRule="auto"/>
        <w:ind w:left="1560" w:firstLine="0"/>
        <w:jc w:val="both"/>
        <w:rPr>
          <w:sz w:val="22"/>
          <w:szCs w:val="22"/>
        </w:rPr>
      </w:pPr>
      <w:r>
        <w:rPr>
          <w:sz w:val="22"/>
          <w:szCs w:val="22"/>
        </w:rPr>
        <w:t>przekroczenia terminu przekazania Zamawiającemu zbiorów danych ilościowych wraz z niezbędną dokumentacją, określonego w OPZ, tj. przekazania ich po upływie 10 dni roboczych od dnia zakończenia Pomiaru I;</w:t>
      </w:r>
    </w:p>
    <w:p w14:paraId="00000078" w14:textId="77777777" w:rsidR="00B72427" w:rsidRDefault="00392C6E">
      <w:pPr>
        <w:numPr>
          <w:ilvl w:val="4"/>
          <w:numId w:val="19"/>
        </w:numPr>
        <w:spacing w:line="276" w:lineRule="auto"/>
        <w:ind w:left="1560" w:firstLine="0"/>
        <w:jc w:val="both"/>
        <w:rPr>
          <w:sz w:val="22"/>
          <w:szCs w:val="22"/>
        </w:rPr>
      </w:pPr>
      <w:r>
        <w:rPr>
          <w:sz w:val="22"/>
          <w:szCs w:val="22"/>
        </w:rPr>
        <w:t>przekroczenia terminu przekazania Zamawiającemu rapo</w:t>
      </w:r>
      <w:r>
        <w:rPr>
          <w:sz w:val="22"/>
          <w:szCs w:val="22"/>
        </w:rPr>
        <w:t>rtu z realizacji badania w ramach Pomiaru I, określonego w OPZ, tj. przekazania go po upływie 10 dni roboczych od dnia zakończenia Pomiaru I.</w:t>
      </w:r>
    </w:p>
    <w:p w14:paraId="00000079" w14:textId="77777777" w:rsidR="00B72427" w:rsidRDefault="00392C6E">
      <w:pPr>
        <w:spacing w:line="276" w:lineRule="auto"/>
        <w:ind w:left="1440"/>
        <w:jc w:val="both"/>
        <w:rPr>
          <w:sz w:val="22"/>
          <w:szCs w:val="22"/>
        </w:rPr>
      </w:pPr>
      <w:r>
        <w:rPr>
          <w:sz w:val="22"/>
          <w:szCs w:val="22"/>
        </w:rPr>
        <w:t>Kary, o których mowa powyżej, naliczane są niezależnie od siebie.</w:t>
      </w:r>
    </w:p>
    <w:p w14:paraId="0000007A" w14:textId="77777777" w:rsidR="00B72427" w:rsidRDefault="00B72427">
      <w:pPr>
        <w:spacing w:line="276" w:lineRule="auto"/>
        <w:ind w:left="992"/>
        <w:jc w:val="both"/>
        <w:rPr>
          <w:sz w:val="22"/>
          <w:szCs w:val="22"/>
        </w:rPr>
      </w:pPr>
    </w:p>
    <w:p w14:paraId="0000007B" w14:textId="77777777" w:rsidR="00B72427" w:rsidRDefault="00392C6E">
      <w:pPr>
        <w:spacing w:line="276" w:lineRule="auto"/>
        <w:ind w:left="992"/>
        <w:jc w:val="both"/>
        <w:rPr>
          <w:sz w:val="22"/>
          <w:szCs w:val="22"/>
          <w:u w:val="single"/>
        </w:rPr>
      </w:pPr>
      <w:r>
        <w:rPr>
          <w:sz w:val="22"/>
          <w:szCs w:val="22"/>
          <w:u w:val="single"/>
        </w:rPr>
        <w:t xml:space="preserve">Pomiar II </w:t>
      </w:r>
    </w:p>
    <w:p w14:paraId="0000007C" w14:textId="669ECB99" w:rsidR="00B72427" w:rsidRDefault="00392C6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Zamawiający naliczy Wykonawcy karę u</w:t>
      </w:r>
      <w:r>
        <w:rPr>
          <w:color w:val="000000"/>
          <w:sz w:val="22"/>
          <w:szCs w:val="22"/>
        </w:rPr>
        <w:t xml:space="preserve">mowną w wysokości 0,5% wartości trzeciej transzy wynagrodzenia – określonej w </w:t>
      </w:r>
      <w:sdt>
        <w:sdtPr>
          <w:tag w:val="goog_rdk_25"/>
          <w:id w:val="-506276578"/>
        </w:sdtPr>
        <w:sdtEndPr/>
        <w:sdtContent/>
      </w:sdt>
      <w:sdt>
        <w:sdtPr>
          <w:tag w:val="goog_rdk_26"/>
          <w:id w:val="2050469332"/>
        </w:sdtPr>
        <w:sdtEndPr/>
        <w:sdtContent>
          <w:r w:rsidR="00E563E9" w:rsidRPr="00E563E9">
            <w:rPr>
              <w:color w:val="000000"/>
              <w:sz w:val="22"/>
              <w:szCs w:val="22"/>
            </w:rPr>
            <w:t xml:space="preserve">§ 3 ust. 3 pkt 3   </w:t>
          </w:r>
        </w:sdtContent>
      </w:sdt>
      <w:r>
        <w:rPr>
          <w:color w:val="000000"/>
          <w:sz w:val="22"/>
          <w:szCs w:val="22"/>
        </w:rPr>
        <w:t>)</w:t>
      </w:r>
      <w:r>
        <w:rPr>
          <w:color w:val="000000"/>
          <w:sz w:val="22"/>
          <w:szCs w:val="22"/>
        </w:rPr>
        <w:t xml:space="preserve"> umowy</w:t>
      </w:r>
      <w:sdt>
        <w:sdtPr>
          <w:tag w:val="goog_rdk_27"/>
          <w:id w:val="-380806567"/>
          <w:showingPlcHdr/>
        </w:sdtPr>
        <w:sdtEndPr/>
        <w:sdtContent>
          <w:r w:rsidR="00E563E9">
            <w:t xml:space="preserve">     </w:t>
          </w:r>
        </w:sdtContent>
      </w:sdt>
      <w:r>
        <w:rPr>
          <w:color w:val="000000"/>
          <w:sz w:val="22"/>
          <w:szCs w:val="22"/>
        </w:rPr>
        <w:t xml:space="preserve"> za każdy dzień zwłoki w przypadku:</w:t>
      </w:r>
    </w:p>
    <w:p w14:paraId="0000007D" w14:textId="77777777" w:rsidR="00B72427" w:rsidRDefault="00392C6E">
      <w:pPr>
        <w:numPr>
          <w:ilvl w:val="4"/>
          <w:numId w:val="20"/>
        </w:numPr>
        <w:spacing w:line="276" w:lineRule="auto"/>
        <w:ind w:left="1560" w:firstLine="0"/>
        <w:jc w:val="both"/>
        <w:rPr>
          <w:sz w:val="22"/>
          <w:szCs w:val="22"/>
        </w:rPr>
      </w:pPr>
      <w:r>
        <w:rPr>
          <w:sz w:val="22"/>
          <w:szCs w:val="22"/>
        </w:rPr>
        <w:t>przekroczenia terminu przekazania Zamawiającemu zbiorów danych ilościowych wraz z niezbędną dokumentacją, określonego w OPZ, tj. przekazania ich po upływie 7 dni roboczych od dnia zakończenia Pomiaru II;</w:t>
      </w:r>
    </w:p>
    <w:p w14:paraId="0000007E" w14:textId="77777777" w:rsidR="00B72427" w:rsidRDefault="00392C6E">
      <w:pPr>
        <w:numPr>
          <w:ilvl w:val="4"/>
          <w:numId w:val="20"/>
        </w:numPr>
        <w:spacing w:line="276" w:lineRule="auto"/>
        <w:ind w:left="1560" w:firstLine="0"/>
        <w:jc w:val="both"/>
        <w:rPr>
          <w:sz w:val="22"/>
          <w:szCs w:val="22"/>
        </w:rPr>
      </w:pPr>
      <w:r>
        <w:rPr>
          <w:sz w:val="22"/>
          <w:szCs w:val="22"/>
        </w:rPr>
        <w:t>przekroczenia terminu przekazania Zamawiającemu rapo</w:t>
      </w:r>
      <w:r>
        <w:rPr>
          <w:sz w:val="22"/>
          <w:szCs w:val="22"/>
        </w:rPr>
        <w:t>rtu z realizacji badania w ramach Pomiaru II, określonego w OPZ, tj. przekazania go po upływie 10 dni roboczych od dnia zakończenia Pomiaru II.</w:t>
      </w:r>
    </w:p>
    <w:p w14:paraId="0000007F" w14:textId="77777777" w:rsidR="00B72427" w:rsidRDefault="00392C6E">
      <w:pPr>
        <w:spacing w:line="276" w:lineRule="auto"/>
        <w:ind w:left="144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Kary, o których mowa powyżej, naliczane są niezależnie od siebie. </w:t>
      </w:r>
    </w:p>
    <w:p w14:paraId="00000080" w14:textId="77777777" w:rsidR="00B72427" w:rsidRDefault="00392C6E">
      <w:pPr>
        <w:numPr>
          <w:ilvl w:val="2"/>
          <w:numId w:val="14"/>
        </w:numP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0,5 % wynagrodzenia całkowitego brutto określ</w:t>
      </w:r>
      <w:r>
        <w:rPr>
          <w:sz w:val="22"/>
          <w:szCs w:val="22"/>
        </w:rPr>
        <w:t>onego w § 3 ust. 1 Umowy - za każdy udokumentowanych przypadek istotnego uchybienia postanowień OPZ lub procedury badania, które mogło mieć wpływ na rzetelność, porównywalność lub bezpieczeństwo danych. Opis uchybień zawiera pkt. 11.1 OPZ.</w:t>
      </w:r>
    </w:p>
    <w:p w14:paraId="00000081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ind w:left="992"/>
        <w:rPr>
          <w:color w:val="000000"/>
          <w:sz w:val="22"/>
          <w:szCs w:val="22"/>
        </w:rPr>
      </w:pPr>
    </w:p>
    <w:p w14:paraId="00000082" w14:textId="77777777" w:rsidR="00B72427" w:rsidRDefault="00392C6E">
      <w:pPr>
        <w:numPr>
          <w:ilvl w:val="0"/>
          <w:numId w:val="13"/>
        </w:numPr>
        <w:spacing w:line="276" w:lineRule="auto"/>
        <w:ind w:left="426"/>
        <w:jc w:val="both"/>
      </w:pPr>
      <w:r>
        <w:rPr>
          <w:sz w:val="22"/>
          <w:szCs w:val="22"/>
        </w:rPr>
        <w:t>Kary umowne określone w ust. 2 Umowy obowiązują niezależnie od siebie z zastrzeżeniem, iż łączna wysokość kar umownych z tytułu uchybień (ust. 2 pkt. 3) nie przekroczy 10%, a łączna wysokość kar umownych w zakresie całego ust. 2 nie przekroczy kwoty 20 % w</w:t>
      </w:r>
      <w:r>
        <w:rPr>
          <w:sz w:val="22"/>
          <w:szCs w:val="22"/>
        </w:rPr>
        <w:t>artości wynagrodzenia określonego w § 3 ust. 1,</w:t>
      </w:r>
    </w:p>
    <w:p w14:paraId="00000083" w14:textId="77777777" w:rsidR="00B72427" w:rsidRDefault="00392C6E">
      <w:pPr>
        <w:numPr>
          <w:ilvl w:val="0"/>
          <w:numId w:val="13"/>
        </w:numPr>
        <w:spacing w:line="276" w:lineRule="auto"/>
        <w:ind w:left="426"/>
        <w:jc w:val="both"/>
      </w:pPr>
      <w:r>
        <w:rPr>
          <w:sz w:val="22"/>
          <w:szCs w:val="22"/>
        </w:rPr>
        <w:t>Sposób nakładania kar umownych ma charakter dyscyplinujący i ma zapewnić prawidłowe wykonanie Zamówienia, a ich</w:t>
      </w:r>
      <w:r>
        <w:rPr>
          <w:i/>
          <w:iCs/>
          <w:sz w:val="22"/>
          <w:szCs w:val="22"/>
        </w:rPr>
        <w:t xml:space="preserve"> </w:t>
      </w:r>
      <w:r>
        <w:rPr>
          <w:sz w:val="22"/>
          <w:szCs w:val="22"/>
        </w:rPr>
        <w:t>celem nie jest wyłącznie wyrównanie szkód poniesionych w związku z niewykonaniem lub niewłaściwy</w:t>
      </w:r>
      <w:r>
        <w:rPr>
          <w:sz w:val="22"/>
          <w:szCs w:val="22"/>
        </w:rPr>
        <w:t>m wykonaniem Umowy.</w:t>
      </w:r>
    </w:p>
    <w:p w14:paraId="00000084" w14:textId="77777777" w:rsidR="00B72427" w:rsidRDefault="00392C6E">
      <w:pPr>
        <w:numPr>
          <w:ilvl w:val="0"/>
          <w:numId w:val="13"/>
        </w:numPr>
        <w:spacing w:line="276" w:lineRule="auto"/>
        <w:ind w:left="426"/>
        <w:jc w:val="both"/>
      </w:pPr>
      <w:r>
        <w:rPr>
          <w:sz w:val="22"/>
          <w:szCs w:val="22"/>
        </w:rPr>
        <w:t xml:space="preserve">Nałożenie kary umownej następuje na podstawie stosownego oświadczenia Zamawiającego. </w:t>
      </w:r>
    </w:p>
    <w:p w14:paraId="00000085" w14:textId="77777777" w:rsidR="00B72427" w:rsidRDefault="00392C6E">
      <w:pPr>
        <w:numPr>
          <w:ilvl w:val="0"/>
          <w:numId w:val="13"/>
        </w:numPr>
        <w:spacing w:line="276" w:lineRule="auto"/>
        <w:ind w:left="426"/>
        <w:jc w:val="both"/>
      </w:pPr>
      <w:r>
        <w:rPr>
          <w:sz w:val="22"/>
          <w:szCs w:val="22"/>
        </w:rPr>
        <w:t>Zamawiający ma prawo do żądania od Wykonawcy odszkodowania przenoszącego wysokość nałożonych kar umownych w przypadku, gdy wysokość poniesionej szkody</w:t>
      </w:r>
      <w:r>
        <w:rPr>
          <w:sz w:val="22"/>
          <w:szCs w:val="22"/>
        </w:rPr>
        <w:t xml:space="preserve"> przekracza wysokość nałożonej kary umownej.</w:t>
      </w:r>
    </w:p>
    <w:p w14:paraId="00000086" w14:textId="77777777" w:rsidR="00B72427" w:rsidRDefault="00392C6E">
      <w:pPr>
        <w:numPr>
          <w:ilvl w:val="0"/>
          <w:numId w:val="13"/>
        </w:numPr>
        <w:spacing w:line="276" w:lineRule="auto"/>
        <w:ind w:left="426"/>
        <w:jc w:val="both"/>
      </w:pPr>
      <w:r>
        <w:rPr>
          <w:sz w:val="22"/>
          <w:szCs w:val="22"/>
        </w:rPr>
        <w:lastRenderedPageBreak/>
        <w:t>Oświadczenie o nałożeniu kary umownej może być złożone Wykonawcy przez Zamawiającego także w trakcie realizacji Zamówienia, w szczególności niezwłocznie po wystąpieniu zdarzenia uprawniającego Zamawiającego do n</w:t>
      </w:r>
      <w:r>
        <w:rPr>
          <w:sz w:val="22"/>
          <w:szCs w:val="22"/>
        </w:rPr>
        <w:t>ałożenia na Wykonawcę kary umownej.</w:t>
      </w:r>
    </w:p>
    <w:p w14:paraId="00000087" w14:textId="77777777" w:rsidR="00B72427" w:rsidRDefault="00392C6E">
      <w:pPr>
        <w:numPr>
          <w:ilvl w:val="0"/>
          <w:numId w:val="13"/>
        </w:numPr>
        <w:spacing w:after="200" w:line="276" w:lineRule="auto"/>
        <w:ind w:left="426"/>
        <w:jc w:val="both"/>
        <w:rPr>
          <w:b/>
          <w:bCs/>
          <w:sz w:val="22"/>
          <w:szCs w:val="22"/>
        </w:rPr>
      </w:pPr>
      <w:r>
        <w:rPr>
          <w:sz w:val="22"/>
          <w:szCs w:val="22"/>
        </w:rPr>
        <w:t>Nałożona kara umowna zmniejsza wartość wynagrodzenia należnego Wykonawcy. Zamawiający ma także prawo dokonać jej potrącenia, po wcześniejszym wezwaniu Wykonawcy do jej zapłaty.</w:t>
      </w:r>
    </w:p>
    <w:p w14:paraId="00000088" w14:textId="77777777" w:rsidR="00B72427" w:rsidRDefault="00392C6E">
      <w:pPr>
        <w:spacing w:line="276" w:lineRule="auto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§ 9  [Rozwiązanie umowy, Odstąpienie od umo</w:t>
      </w:r>
      <w:r>
        <w:rPr>
          <w:b/>
          <w:bCs/>
          <w:sz w:val="22"/>
          <w:szCs w:val="22"/>
        </w:rPr>
        <w:t>wy]</w:t>
      </w:r>
    </w:p>
    <w:p w14:paraId="00000089" w14:textId="77777777" w:rsidR="00B72427" w:rsidRDefault="00392C6E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 ważnych powodów Zamawiający może jednostronnie wypowiedzieć umowę bez odszkodowania dla Wykonawcy. Za ważne powody Strony uznają następujące zdarzenia leżące po stronie Wykonawcy:</w:t>
      </w:r>
    </w:p>
    <w:p w14:paraId="0000008A" w14:textId="77777777" w:rsidR="00B72427" w:rsidRDefault="00392C6E">
      <w:pPr>
        <w:numPr>
          <w:ilvl w:val="0"/>
          <w:numId w:val="15"/>
        </w:numPr>
        <w:spacing w:line="276" w:lineRule="auto"/>
        <w:ind w:hanging="360"/>
        <w:jc w:val="both"/>
        <w:rPr>
          <w:sz w:val="22"/>
          <w:szCs w:val="22"/>
        </w:rPr>
      </w:pPr>
      <w:r>
        <w:rPr>
          <w:sz w:val="22"/>
          <w:szCs w:val="22"/>
        </w:rPr>
        <w:t>Wykonawca zaprzestanie realizować Zamówienie;</w:t>
      </w:r>
    </w:p>
    <w:p w14:paraId="0000008B" w14:textId="77777777" w:rsidR="00B72427" w:rsidRDefault="00392C6E">
      <w:pPr>
        <w:numPr>
          <w:ilvl w:val="0"/>
          <w:numId w:val="15"/>
        </w:numPr>
        <w:spacing w:line="276" w:lineRule="auto"/>
        <w:ind w:hanging="360"/>
        <w:jc w:val="both"/>
        <w:rPr>
          <w:sz w:val="22"/>
          <w:szCs w:val="22"/>
        </w:rPr>
      </w:pPr>
      <w:r>
        <w:rPr>
          <w:sz w:val="22"/>
          <w:szCs w:val="22"/>
        </w:rPr>
        <w:t>opóźnienie w wykonaniu Zamówienia będzie trwało co najmniej 10 dni roboczych.</w:t>
      </w:r>
    </w:p>
    <w:p w14:paraId="0000008C" w14:textId="77777777" w:rsidR="00B72427" w:rsidRDefault="00392C6E">
      <w:pPr>
        <w:numPr>
          <w:ilvl w:val="0"/>
          <w:numId w:val="15"/>
        </w:numPr>
        <w:spacing w:line="276" w:lineRule="auto"/>
        <w:ind w:hanging="36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gdy Wykonawca realizuje Umowę w sposób sprzeczny z jej postanowieniami i nie zmienia sposobu realizacji w terminie określonym w wezwaniu Zamawiającego; </w:t>
      </w:r>
    </w:p>
    <w:p w14:paraId="0000008D" w14:textId="77777777" w:rsidR="00B72427" w:rsidRDefault="00392C6E">
      <w:pPr>
        <w:numPr>
          <w:ilvl w:val="0"/>
          <w:numId w:val="15"/>
        </w:numPr>
        <w:spacing w:line="276" w:lineRule="auto"/>
        <w:ind w:hanging="360"/>
        <w:jc w:val="both"/>
        <w:rPr>
          <w:sz w:val="22"/>
          <w:szCs w:val="22"/>
        </w:rPr>
      </w:pPr>
      <w:r>
        <w:rPr>
          <w:sz w:val="22"/>
          <w:szCs w:val="22"/>
        </w:rPr>
        <w:t>jeżeli kontrola realizacji działań Wykonawcy wykaże nierzetelności w realizacji badań bądź naruszenie z</w:t>
      </w:r>
      <w:r>
        <w:rPr>
          <w:sz w:val="22"/>
          <w:szCs w:val="22"/>
        </w:rPr>
        <w:t>asad metodologicznych prowadzania badań, które potencjalnie skutkują lub mogą skutkować obniżeniem poziomu wiarygodności wyników badania.</w:t>
      </w:r>
    </w:p>
    <w:p w14:paraId="0000008E" w14:textId="77777777" w:rsidR="00B72427" w:rsidRDefault="00392C6E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Rozwiązanie umowy następuje w formie pisemnego oświadczenia Zamawiającego ze skutkiem na dzień jego złożenia. </w:t>
      </w:r>
    </w:p>
    <w:p w14:paraId="0000008F" w14:textId="77777777" w:rsidR="00B72427" w:rsidRDefault="00392C6E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Wykonaw</w:t>
      </w:r>
      <w:r>
        <w:rPr>
          <w:sz w:val="22"/>
          <w:szCs w:val="22"/>
        </w:rPr>
        <w:t xml:space="preserve">ca w terminie 10 dni roboczych od dnia złożenia oświadczenia, o którym mowa w ust. 2, zwraca Zamawiającemu kwotę wypłaconej zaliczki na rachunek bankowy wskazany przez Zamawiającego. </w:t>
      </w:r>
    </w:p>
    <w:p w14:paraId="00000090" w14:textId="77777777" w:rsidR="00B72427" w:rsidRDefault="00392C6E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Zamawiający w terminie 30 dni od zakończenia realizacji I pomiaru może o</w:t>
      </w:r>
      <w:r>
        <w:rPr>
          <w:sz w:val="22"/>
          <w:szCs w:val="22"/>
        </w:rPr>
        <w:t xml:space="preserve">dstąpić od umowy w zakresie II pomiaru, w sytuacji gdy nie osiągnięto minimalnego progu badania ustalonego  w pkt. 7.3 OPZ, albo gdy w trakcie I pomiaru wystąpią istotne uchybienia w realizacji zamówienia, które skutkują nałożeniem kary umownej określonej </w:t>
      </w:r>
      <w:r>
        <w:rPr>
          <w:sz w:val="22"/>
          <w:szCs w:val="22"/>
        </w:rPr>
        <w:t xml:space="preserve">w </w:t>
      </w:r>
      <w:sdt>
        <w:sdtPr>
          <w:tag w:val="goog_rdk_28"/>
          <w:id w:val="2092423667"/>
        </w:sdtPr>
        <w:sdtEndPr/>
        <w:sdtContent/>
      </w:sdt>
      <w:r>
        <w:rPr>
          <w:sz w:val="22"/>
          <w:szCs w:val="22"/>
        </w:rPr>
        <w:t>§8 ust. 2 pkt 3 w łącznej wysokości 5%</w:t>
      </w:r>
      <w:r>
        <w:rPr>
          <w:sz w:val="22"/>
          <w:szCs w:val="22"/>
        </w:rPr>
        <w:t>. Odstąpienie następuje w dniu przekazania oświadczenia o odstąpieniu.</w:t>
      </w:r>
    </w:p>
    <w:p w14:paraId="00000091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sz w:val="22"/>
          <w:szCs w:val="22"/>
        </w:rPr>
      </w:pPr>
    </w:p>
    <w:p w14:paraId="00000092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37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§10  [Zmiana umowy]</w:t>
      </w:r>
    </w:p>
    <w:p w14:paraId="00000093" w14:textId="77777777" w:rsidR="00B72427" w:rsidRDefault="00392C6E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Zamawiający dopuszcza możliwość zmian treści zawartej umowy w następujących okolicznościach:</w:t>
      </w:r>
    </w:p>
    <w:p w14:paraId="00000094" w14:textId="77777777" w:rsidR="00B72427" w:rsidRDefault="00392C6E">
      <w:pPr>
        <w:numPr>
          <w:ilvl w:val="0"/>
          <w:numId w:val="26"/>
        </w:numP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nastąpi zmiana powszechnie obowiązujących przepisów prawa w zakresie mającym wpływ na realizację przedmiotu zamówienia, w szczególności w zakresie wysokości stawki</w:t>
      </w:r>
      <w:r>
        <w:rPr>
          <w:sz w:val="22"/>
          <w:szCs w:val="22"/>
        </w:rPr>
        <w:t xml:space="preserve"> podatku od towarów i usług VAT.</w:t>
      </w:r>
    </w:p>
    <w:p w14:paraId="00000095" w14:textId="77777777" w:rsidR="00B72427" w:rsidRDefault="00392C6E">
      <w:pPr>
        <w:numPr>
          <w:ilvl w:val="0"/>
          <w:numId w:val="26"/>
        </w:numP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realizacja badania w kształcie opisanym w OPZ nie będzie możliwa w przypadku zaistnienia siły wyższej.</w:t>
      </w:r>
    </w:p>
    <w:p w14:paraId="00000096" w14:textId="77777777" w:rsidR="00B72427" w:rsidRDefault="00392C6E">
      <w:pPr>
        <w:numPr>
          <w:ilvl w:val="0"/>
          <w:numId w:val="26"/>
        </w:numPr>
        <w:spacing w:line="276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konieczne okaże się wydłużenie terminu realizacji umowy z przyczyn organizacyjnych leżących po stronie Zamawiającego, w </w:t>
      </w:r>
      <w:r>
        <w:rPr>
          <w:color w:val="000000"/>
          <w:sz w:val="22"/>
          <w:szCs w:val="22"/>
        </w:rPr>
        <w:t xml:space="preserve">związku z brakiem możliwości realizacji Zamówienia, w szczególności badania terenowego (Pomiar I </w:t>
      </w:r>
      <w:proofErr w:type="spellStart"/>
      <w:r>
        <w:rPr>
          <w:color w:val="000000"/>
          <w:sz w:val="22"/>
          <w:szCs w:val="22"/>
        </w:rPr>
        <w:t>i</w:t>
      </w:r>
      <w:proofErr w:type="spellEnd"/>
      <w:r>
        <w:rPr>
          <w:color w:val="000000"/>
          <w:sz w:val="22"/>
          <w:szCs w:val="22"/>
        </w:rPr>
        <w:t xml:space="preserve"> II),  w zakładanym terminie.</w:t>
      </w:r>
    </w:p>
    <w:p w14:paraId="00000097" w14:textId="77777777" w:rsidR="00B72427" w:rsidRDefault="00392C6E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Mając na względzie wymogi wynikające z art 439 ust. 1 ustawy pzp, w przypadku zmiany kosztów związanych z realizacją Zamówienia,</w:t>
      </w:r>
      <w:r>
        <w:rPr>
          <w:color w:val="000000"/>
          <w:sz w:val="22"/>
          <w:szCs w:val="22"/>
        </w:rPr>
        <w:t xml:space="preserve"> Strony ustalają następującą procedurę zmiany wysokości wynagrodzenia:</w:t>
      </w:r>
    </w:p>
    <w:p w14:paraId="00000098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1) Po upływie 6 miesięcy od przystąpienia do realizacji umowy, oraz po upływie kolejnych 6 miesięcznych okresów, Wykonawca jest uprawniony do złożenia wniosku o zmianę wysokości </w:t>
      </w:r>
      <w:r>
        <w:rPr>
          <w:color w:val="000000"/>
          <w:sz w:val="22"/>
          <w:szCs w:val="22"/>
        </w:rPr>
        <w:lastRenderedPageBreak/>
        <w:t>wynagro</w:t>
      </w:r>
      <w:r>
        <w:rPr>
          <w:color w:val="000000"/>
          <w:sz w:val="22"/>
          <w:szCs w:val="22"/>
        </w:rPr>
        <w:t>dzenia jednostkowego wskazanego w ofercie, pod warunkiem przekroczenia wzrostu kosztów opisanych w pkt. 3.</w:t>
      </w:r>
    </w:p>
    <w:p w14:paraId="00000099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2) Aby wszcząć procedury zmiany umowy, Wykonawca przedstawia Zamawiającemu uzasadnienie potrzeby zmian, dołączając wyliczenia kosztów w tym zakresie,</w:t>
      </w:r>
      <w:r>
        <w:rPr>
          <w:color w:val="000000"/>
          <w:sz w:val="22"/>
          <w:szCs w:val="22"/>
        </w:rPr>
        <w:t xml:space="preserve"> w tym z tytułu wszelkich danin publiczno-prawnych oraz wysokość proponowanej zmiany wysokości wynagrodzenia.</w:t>
      </w:r>
    </w:p>
    <w:p w14:paraId="0000009A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3) Procedura wzrostu wynagrodzenia w zakresie stawki wynagrodzenia, będzie uzasadniona jeżeli wzrost cen (wskaźniki cen towarów i usług konsumpcyj</w:t>
      </w:r>
      <w:r>
        <w:rPr>
          <w:color w:val="000000"/>
          <w:sz w:val="22"/>
          <w:szCs w:val="22"/>
        </w:rPr>
        <w:t xml:space="preserve">nych podany przez GUS), przekroczy 10%. – w relacji rok do roku. </w:t>
      </w:r>
    </w:p>
    <w:p w14:paraId="0000009B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4) W przypadku uzgodnienia poziomu uzasadnionych zmian – Strony określą wartość należnego Wykonawcy wynagrodzenia.</w:t>
      </w:r>
    </w:p>
    <w:p w14:paraId="0000009C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5) Zmiana wysokości Wynagrodzenia nastąpi od momentu jej wprowadzenia przez</w:t>
      </w:r>
      <w:r>
        <w:rPr>
          <w:color w:val="000000"/>
          <w:sz w:val="22"/>
          <w:szCs w:val="22"/>
        </w:rPr>
        <w:t xml:space="preserve"> Strony, w odniesieniu do niezrealizowanej części zamówienia.</w:t>
      </w:r>
    </w:p>
    <w:p w14:paraId="0000009D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3. Maksymalna zmiana wartości wynagrodzenia – nie może przekroczyć 5% wartości całego wynagrodzenia.</w:t>
      </w:r>
    </w:p>
    <w:p w14:paraId="0000009E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4. W przypadku braku możliwości porozumienia się odnośnie wysokości wynagrodzenia, Strony roz</w:t>
      </w:r>
      <w:r>
        <w:rPr>
          <w:color w:val="000000"/>
          <w:sz w:val="22"/>
          <w:szCs w:val="22"/>
        </w:rPr>
        <w:t>wiążą łączącą ich umowę w całości, lub jedynie w odniesieniu do niezrealizowanej części zamówienia. Kara umowna przewidziana w § 8 ust. 2 pkt 1 nie ma w takim przypadku zastosowania.</w:t>
      </w:r>
    </w:p>
    <w:p w14:paraId="0000009F" w14:textId="77777777" w:rsidR="00B72427" w:rsidRDefault="00B72427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  <w:bCs/>
          <w:sz w:val="22"/>
          <w:szCs w:val="22"/>
        </w:rPr>
      </w:pPr>
    </w:p>
    <w:p w14:paraId="000000A0" w14:textId="77777777" w:rsidR="00B72427" w:rsidRDefault="00392C6E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§11  [Siła wyższa]</w:t>
      </w:r>
    </w:p>
    <w:p w14:paraId="000000A1" w14:textId="77777777" w:rsidR="00B72427" w:rsidRDefault="00392C6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14" w:hanging="357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Strony nie są odpowiedzialne za naruszenie obowiązków wynikających z Umowy </w:t>
      </w:r>
      <w:r>
        <w:rPr>
          <w:sz w:val="22"/>
          <w:szCs w:val="22"/>
        </w:rPr>
        <w:br/>
        <w:t>w przypadku, gdy wyłączną przyczyną naruszenia jest działanie siły wyższej.</w:t>
      </w:r>
    </w:p>
    <w:p w14:paraId="000000A2" w14:textId="77777777" w:rsidR="00B72427" w:rsidRDefault="00392C6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14" w:hanging="357"/>
        <w:jc w:val="both"/>
        <w:rPr>
          <w:sz w:val="22"/>
          <w:szCs w:val="22"/>
        </w:rPr>
      </w:pPr>
      <w:r>
        <w:rPr>
          <w:sz w:val="22"/>
          <w:szCs w:val="22"/>
        </w:rPr>
        <w:t>Przez siłę wyższą rozumie się zdarzenie bądź połączenie zdarzeń lub okoliczności, niezależnych od Stron,</w:t>
      </w:r>
      <w:r>
        <w:rPr>
          <w:sz w:val="22"/>
          <w:szCs w:val="22"/>
        </w:rPr>
        <w:t xml:space="preserve"> które zasadniczo utrudniają lub uniemożliwiają wykonywanie zobowiązań danej Strony wynikających z Umowy, a których dana Strona nie mogła przewidzieć ani im zapobiec lub przezwyciężyć poprzez działanie z dochowaniem należytej staranności. W szczególności z</w:t>
      </w:r>
      <w:r>
        <w:rPr>
          <w:sz w:val="22"/>
          <w:szCs w:val="22"/>
        </w:rPr>
        <w:t>a siłę wyższą, w odniesieniu do Umowy uznać należy wszelkie powodzie, pożary, epidemie, strajki i podobne nieprzewidziane zdarzenia, uniemożliwiające prawidłową współpracę Wykonawcy z placówkami oświatowymi.</w:t>
      </w:r>
    </w:p>
    <w:p w14:paraId="000000A3" w14:textId="77777777" w:rsidR="00B72427" w:rsidRDefault="00392C6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14" w:hanging="357"/>
        <w:jc w:val="both"/>
        <w:rPr>
          <w:sz w:val="22"/>
          <w:szCs w:val="22"/>
        </w:rPr>
      </w:pPr>
      <w:r>
        <w:rPr>
          <w:sz w:val="22"/>
          <w:szCs w:val="22"/>
        </w:rPr>
        <w:t>W przypadku zaistnienia siły wyższej Strona, któ</w:t>
      </w:r>
      <w:r>
        <w:rPr>
          <w:sz w:val="22"/>
          <w:szCs w:val="22"/>
        </w:rPr>
        <w:t>rej dotyczy działanie siły wyższej, zobowiązana jest poinformować drugą Stronę na piśmie o wystąpieniu siły wyższej, ze wskazaniem przewidywanego czasu trwania przeszkody w realizacji wynikających z Umowy obowiązków z powodu działania siły wyższej.</w:t>
      </w:r>
    </w:p>
    <w:p w14:paraId="000000A4" w14:textId="77777777" w:rsidR="00B72427" w:rsidRDefault="00392C6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14" w:hanging="357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Jeżeli </w:t>
      </w:r>
      <w:r>
        <w:rPr>
          <w:sz w:val="22"/>
          <w:szCs w:val="22"/>
        </w:rPr>
        <w:t>z powodu działania siły wyższej realizacja przedmiotu zamówienia stanie się niemożliwa, Stronom przysługuje prawo rozwiązania Umowy na zasadach, określonych w § 9 Umowy, z zastrzeżeniem, że Wykonawcy przysługuje wynagrodzenie proporcjonalne do stopnia zrea</w:t>
      </w:r>
      <w:r>
        <w:rPr>
          <w:sz w:val="22"/>
          <w:szCs w:val="22"/>
        </w:rPr>
        <w:t>lizowania przedmiotu zamówienia.</w:t>
      </w:r>
    </w:p>
    <w:p w14:paraId="000000A5" w14:textId="77777777" w:rsidR="00B72427" w:rsidRDefault="00B72427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</w:p>
    <w:p w14:paraId="000000A6" w14:textId="77777777" w:rsidR="00B72427" w:rsidRDefault="00392C6E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§ 12  [Osoby uprawnione do wzajemnych kontaktów]</w:t>
      </w:r>
    </w:p>
    <w:p w14:paraId="000000A7" w14:textId="77777777" w:rsidR="00B72427" w:rsidRDefault="00392C6E">
      <w:pPr>
        <w:keepNext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Strony postanawiają, że obok innych osób dysponujących stosownymi pełnomocnictwami osobami upoważnionymi do składania oświadczeń związanych z realizacją umowy (w tym do przekazania i odbioru wyników lub elementów badań) są:</w:t>
      </w:r>
    </w:p>
    <w:p w14:paraId="000000A8" w14:textId="77777777" w:rsidR="00B72427" w:rsidRDefault="00392C6E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ze strony Zamawiającego: …………………</w:t>
      </w:r>
      <w:r>
        <w:rPr>
          <w:sz w:val="22"/>
          <w:szCs w:val="22"/>
        </w:rPr>
        <w:t>……………………………..</w:t>
      </w:r>
    </w:p>
    <w:p w14:paraId="000000A9" w14:textId="77777777" w:rsidR="00B72427" w:rsidRDefault="00392C6E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ze strony Wykonawcy: ………………………………………………………….</w:t>
      </w:r>
    </w:p>
    <w:p w14:paraId="000000AA" w14:textId="77777777" w:rsidR="00B72427" w:rsidRDefault="00392C6E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Każda ze Stron może dokonać zmian reprezentujących jej osób, o których mowa w ust. 1. Zmiana następuje na podstawie pisemnego zawiadomienia drugiej Strony, pod rygorem nieważności i nie stanowi zmi</w:t>
      </w:r>
      <w:r>
        <w:rPr>
          <w:sz w:val="22"/>
          <w:szCs w:val="22"/>
        </w:rPr>
        <w:t>any umowy.</w:t>
      </w:r>
    </w:p>
    <w:p w14:paraId="000000AB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</w:p>
    <w:p w14:paraId="000000AD" w14:textId="7ACAACA4" w:rsidR="00B72427" w:rsidRDefault="00392C6E" w:rsidP="00E563E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§ 13 [Finansowanie, Obowiązki Wizualizacyjne]</w:t>
      </w:r>
    </w:p>
    <w:p w14:paraId="000000AE" w14:textId="77777777" w:rsidR="00B72427" w:rsidRDefault="00392C6E">
      <w:pPr>
        <w:keepNext/>
        <w:keepLines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Zamawiający oświadcza, że </w:t>
      </w:r>
      <w:r>
        <w:rPr>
          <w:sz w:val="22"/>
          <w:szCs w:val="22"/>
        </w:rPr>
        <w:t>zamówienie</w:t>
      </w:r>
      <w:r>
        <w:rPr>
          <w:color w:val="000000"/>
          <w:sz w:val="22"/>
          <w:szCs w:val="22"/>
        </w:rPr>
        <w:t xml:space="preserve"> realizowane jest w ramach zadania zleconego przez MEN pod nazwą „Dobrostan Społeczności Szkolnej”, o którym mowa w module 2. Rządowego programu wyrównywania szans edukacyjnych dzieci i młodzieży „Przyjazna szkoła” w latach 2025–2027.</w:t>
      </w:r>
    </w:p>
    <w:p w14:paraId="000000AF" w14:textId="77777777" w:rsidR="00B72427" w:rsidRDefault="00392C6E">
      <w:pPr>
        <w:keepNext/>
        <w:keepLines/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Wykonawca zobowiązuje</w:t>
      </w:r>
      <w:r>
        <w:rPr>
          <w:color w:val="000000"/>
          <w:sz w:val="22"/>
          <w:szCs w:val="22"/>
        </w:rPr>
        <w:t xml:space="preserve"> się do przestrzegania zasad wizualizacji – które zostaną przekazane Wykonawcy w trybie roboczym. </w:t>
      </w:r>
    </w:p>
    <w:p w14:paraId="000000B0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</w:p>
    <w:p w14:paraId="000000B1" w14:textId="77777777" w:rsidR="00B72427" w:rsidRDefault="00392C6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§14 [Postanowienia końcowe]</w:t>
      </w:r>
    </w:p>
    <w:p w14:paraId="000000B2" w14:textId="77777777" w:rsidR="00B72427" w:rsidRDefault="00392C6E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Zmiana umowy wymaga formy pisemnej pod rygorem nieważności.</w:t>
      </w:r>
    </w:p>
    <w:p w14:paraId="000000B3" w14:textId="77777777" w:rsidR="00B72427" w:rsidRDefault="00392C6E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O ile umowa nie stanowi inaczej, wszelkie oświadczenia (w tym protokoły) Strony składają sobie na piśmie lub za pośrednictwem teleinformatycznych środków przekazu (tj. pocztą e-mail). </w:t>
      </w:r>
    </w:p>
    <w:p w14:paraId="000000B4" w14:textId="77777777" w:rsidR="00B72427" w:rsidRDefault="00392C6E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Wszelkie załączniki do umowy stanowią jej integralną część.</w:t>
      </w:r>
    </w:p>
    <w:p w14:paraId="000000B5" w14:textId="77777777" w:rsidR="00B72427" w:rsidRDefault="00392C6E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Każda z osó</w:t>
      </w:r>
      <w:r>
        <w:rPr>
          <w:sz w:val="22"/>
          <w:szCs w:val="22"/>
        </w:rPr>
        <w:t>b podpisująca niniejszą umowę za Stronę oświadcza, że:</w:t>
      </w:r>
    </w:p>
    <w:p w14:paraId="000000B6" w14:textId="77777777" w:rsidR="00B72427" w:rsidRDefault="00392C6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134"/>
        <w:jc w:val="both"/>
        <w:rPr>
          <w:sz w:val="22"/>
          <w:szCs w:val="22"/>
        </w:rPr>
      </w:pPr>
      <w:r>
        <w:rPr>
          <w:sz w:val="22"/>
          <w:szCs w:val="22"/>
        </w:rPr>
        <w:t>podane przez nią na potrzeby sporządzenia niniejszej umowy informacje są prawdziwe i nie ma wiedzy by miały ulec zmianie;</w:t>
      </w:r>
    </w:p>
    <w:p w14:paraId="000000B7" w14:textId="77777777" w:rsidR="00B72427" w:rsidRDefault="00392C6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134"/>
        <w:jc w:val="both"/>
        <w:rPr>
          <w:sz w:val="22"/>
          <w:szCs w:val="22"/>
        </w:rPr>
      </w:pPr>
      <w:r>
        <w:rPr>
          <w:sz w:val="22"/>
          <w:szCs w:val="22"/>
        </w:rPr>
        <w:t>posiadane przez nią pełnomocnictwo jest ważne, jego zakres obejmuje oświadczeni</w:t>
      </w:r>
      <w:r>
        <w:rPr>
          <w:sz w:val="22"/>
          <w:szCs w:val="22"/>
        </w:rPr>
        <w:t>a zawarte w niniejszej umowie i nie ma wiedzy, by ww. pełnomocnictwo miało ulec zmianie lub zostało cofnięte;</w:t>
      </w:r>
    </w:p>
    <w:p w14:paraId="000000B8" w14:textId="77777777" w:rsidR="00B72427" w:rsidRDefault="00392C6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134"/>
        <w:jc w:val="both"/>
        <w:rPr>
          <w:sz w:val="22"/>
          <w:szCs w:val="22"/>
        </w:rPr>
      </w:pPr>
      <w:r>
        <w:rPr>
          <w:sz w:val="22"/>
          <w:szCs w:val="22"/>
        </w:rPr>
        <w:t>nie ma wiedzy, by istniały okoliczności faktyczne lub prawne, które mogłyby utrudnić lub uniemożliwić realizację postanowień niniejszej umowy.</w:t>
      </w:r>
    </w:p>
    <w:p w14:paraId="000000B9" w14:textId="77777777" w:rsidR="00B72427" w:rsidRDefault="00392C6E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Nie</w:t>
      </w:r>
      <w:r>
        <w:rPr>
          <w:sz w:val="22"/>
          <w:szCs w:val="22"/>
        </w:rPr>
        <w:t xml:space="preserve">ważność któregokolwiek zapisu umowy nie powoduje nieważności całej umowy. W przypadku gdy którykolwiek z zapisów umowy zostanie prawomocnie uznany za nieważny, w jego miejsce stosuje się odpowiedni przepis prawa powszechnego. </w:t>
      </w:r>
    </w:p>
    <w:p w14:paraId="000000BA" w14:textId="77777777" w:rsidR="00B72427" w:rsidRDefault="00392C6E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Wysłanie pisma na adres</w:t>
      </w:r>
      <w:r>
        <w:rPr>
          <w:b/>
          <w:bCs/>
          <w:sz w:val="22"/>
          <w:szCs w:val="22"/>
        </w:rPr>
        <w:t xml:space="preserve"> </w:t>
      </w:r>
      <w:r>
        <w:rPr>
          <w:sz w:val="22"/>
          <w:szCs w:val="22"/>
        </w:rPr>
        <w:t>Stron</w:t>
      </w:r>
      <w:r>
        <w:rPr>
          <w:sz w:val="22"/>
          <w:szCs w:val="22"/>
        </w:rPr>
        <w:t>y, w przypadku jego niepodjęcia, wywołuje skutek doręczenia z dniem powtórnej awizacji.</w:t>
      </w:r>
    </w:p>
    <w:p w14:paraId="000000BB" w14:textId="77777777" w:rsidR="00B72427" w:rsidRDefault="00392C6E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W sprawach nieuregulowanych umową zastosowanie mają odpowiednie przepisy kodeksu cywilnego oraz ustawy Prawo zamówień publicznych.</w:t>
      </w:r>
    </w:p>
    <w:p w14:paraId="000000BC" w14:textId="77777777" w:rsidR="00B72427" w:rsidRDefault="00392C6E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Sądem właściwym do rozstrzygania spor</w:t>
      </w:r>
      <w:r>
        <w:rPr>
          <w:sz w:val="22"/>
          <w:szCs w:val="22"/>
        </w:rPr>
        <w:t>ów mogących zaistnieć w związku z umową jest sąd właściwy dla siedziby Zamawiającego.</w:t>
      </w:r>
    </w:p>
    <w:p w14:paraId="000000BD" w14:textId="77777777" w:rsidR="00B72427" w:rsidRDefault="00392C6E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Do Umowy załączono następujące dokumenty, stanowiące jej integralną część:</w:t>
      </w:r>
    </w:p>
    <w:p w14:paraId="000000BE" w14:textId="77777777" w:rsidR="00B72427" w:rsidRDefault="00392C6E">
      <w:pPr>
        <w:numPr>
          <w:ilvl w:val="1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załącznik nr 1 – Opis Przedmiotu Zamówienia;</w:t>
      </w:r>
    </w:p>
    <w:p w14:paraId="000000BF" w14:textId="77777777" w:rsidR="00B72427" w:rsidRDefault="00392C6E">
      <w:pPr>
        <w:numPr>
          <w:ilvl w:val="1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załącznik nr 2 – oferta Wykonawcy;</w:t>
      </w:r>
    </w:p>
    <w:p w14:paraId="000000C0" w14:textId="77777777" w:rsidR="00B72427" w:rsidRDefault="00392C6E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Umowę sporządzono w dwóch jednobrzmiących egzemplarzach, po jednym dla każdej ze Stron. W przypadku zawarcia Umowy z wykorzystaniem kwalifikowanego podpisu elektronicznego, Umowa zostanie zawarta w jednym oryginalnym plik</w:t>
      </w:r>
      <w:r>
        <w:rPr>
          <w:sz w:val="22"/>
          <w:szCs w:val="22"/>
        </w:rPr>
        <w:t>u.</w:t>
      </w:r>
    </w:p>
    <w:p w14:paraId="000000C1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2"/>
          <w:szCs w:val="22"/>
        </w:rPr>
      </w:pPr>
    </w:p>
    <w:p w14:paraId="000000C3" w14:textId="77777777" w:rsidR="00B72427" w:rsidRDefault="00B7242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sz w:val="22"/>
          <w:szCs w:val="22"/>
        </w:rPr>
      </w:pPr>
    </w:p>
    <w:tbl>
      <w:tblPr>
        <w:tblStyle w:val="a2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522"/>
        <w:gridCol w:w="4550"/>
      </w:tblGrid>
      <w:tr w:rsidR="00B72427" w14:paraId="46E22212" w14:textId="77777777">
        <w:tc>
          <w:tcPr>
            <w:tcW w:w="4522" w:type="dxa"/>
          </w:tcPr>
          <w:p w14:paraId="000000C4" w14:textId="77777777" w:rsidR="00B72427" w:rsidRDefault="00392C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</w:t>
            </w:r>
          </w:p>
        </w:tc>
        <w:tc>
          <w:tcPr>
            <w:tcW w:w="4550" w:type="dxa"/>
          </w:tcPr>
          <w:p w14:paraId="000000C5" w14:textId="77777777" w:rsidR="00B72427" w:rsidRDefault="00392C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</w:t>
            </w:r>
          </w:p>
        </w:tc>
      </w:tr>
      <w:tr w:rsidR="00B72427" w14:paraId="6C41D717" w14:textId="77777777">
        <w:tc>
          <w:tcPr>
            <w:tcW w:w="4522" w:type="dxa"/>
          </w:tcPr>
          <w:p w14:paraId="000000C6" w14:textId="77777777" w:rsidR="00B72427" w:rsidRDefault="00392C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Zamawiający</w:t>
            </w:r>
          </w:p>
        </w:tc>
        <w:tc>
          <w:tcPr>
            <w:tcW w:w="4550" w:type="dxa"/>
          </w:tcPr>
          <w:p w14:paraId="000000C7" w14:textId="77777777" w:rsidR="00B72427" w:rsidRDefault="00392C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Wykonawca</w:t>
            </w:r>
          </w:p>
        </w:tc>
      </w:tr>
    </w:tbl>
    <w:p w14:paraId="000000C8" w14:textId="77777777" w:rsidR="00B72427" w:rsidRDefault="00B72427">
      <w:pPr>
        <w:rPr>
          <w:sz w:val="22"/>
          <w:szCs w:val="22"/>
        </w:rPr>
      </w:pPr>
    </w:p>
    <w:sectPr w:rsidR="00B72427">
      <w:type w:val="continuous"/>
      <w:pgSz w:w="11906" w:h="16838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AA20F2" w14:textId="77777777" w:rsidR="00392C6E" w:rsidRDefault="00392C6E">
      <w:r>
        <w:separator/>
      </w:r>
    </w:p>
  </w:endnote>
  <w:endnote w:type="continuationSeparator" w:id="0">
    <w:p w14:paraId="4AFA9ED3" w14:textId="77777777" w:rsidR="00392C6E" w:rsidRDefault="00392C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A3568EA-7523-492B-AD1A-C8F8477E60F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E2DADFB7-A6C3-4008-8822-C22D4168D2C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0FAD1C4-0154-43D8-A3E2-DA9B70FFAA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CA" w14:textId="3C9B59DF" w:rsidR="00B72427" w:rsidRDefault="00392C6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E563E9">
      <w:rPr>
        <w:noProof/>
        <w:color w:val="000000"/>
      </w:rPr>
      <w:t>1</w:t>
    </w:r>
    <w:r>
      <w:rPr>
        <w:color w:val="000000"/>
      </w:rPr>
      <w:fldChar w:fldCharType="end"/>
    </w:r>
  </w:p>
  <w:p w14:paraId="000000CB" w14:textId="77777777" w:rsidR="00B72427" w:rsidRDefault="00B7242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C7C84A" w14:textId="77777777" w:rsidR="00392C6E" w:rsidRDefault="00392C6E">
      <w:r>
        <w:separator/>
      </w:r>
    </w:p>
  </w:footnote>
  <w:footnote w:type="continuationSeparator" w:id="0">
    <w:p w14:paraId="02555606" w14:textId="77777777" w:rsidR="00392C6E" w:rsidRDefault="00392C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C9" w14:textId="77777777" w:rsidR="00B72427" w:rsidRDefault="00392C6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  <w:sz w:val="22"/>
        <w:szCs w:val="22"/>
      </w:rPr>
      <w:drawing>
        <wp:inline distT="114300" distB="114300" distL="114300" distR="114300">
          <wp:extent cx="5760410" cy="78740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410" cy="787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8139C8"/>
    <w:multiLevelType w:val="multilevel"/>
    <w:tmpl w:val="D4B0EEEA"/>
    <w:lvl w:ilvl="0">
      <w:start w:val="15"/>
      <w:numFmt w:val="decimal"/>
      <w:lvlText w:val="%1."/>
      <w:lvlJc w:val="left"/>
      <w:pPr>
        <w:ind w:left="435" w:hanging="435"/>
      </w:pPr>
    </w:lvl>
    <w:lvl w:ilvl="1">
      <w:start w:val="1"/>
      <w:numFmt w:val="decimal"/>
      <w:lvlText w:val="%2."/>
      <w:lvlJc w:val="left"/>
      <w:pPr>
        <w:ind w:left="435" w:hanging="435"/>
      </w:pPr>
      <w:rPr>
        <w:rFonts w:ascii="Calibri" w:eastAsia="Calibri" w:hAnsi="Calibri" w:cs="Calibri"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" w15:restartNumberingAfterBreak="0">
    <w:nsid w:val="1E556A11"/>
    <w:multiLevelType w:val="multilevel"/>
    <w:tmpl w:val="DD52564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800C2D"/>
    <w:multiLevelType w:val="multilevel"/>
    <w:tmpl w:val="81FC2BE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928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DD3CF4"/>
    <w:multiLevelType w:val="multilevel"/>
    <w:tmpl w:val="1BE69AC8"/>
    <w:lvl w:ilvl="0">
      <w:start w:val="1"/>
      <w:numFmt w:val="decimal"/>
      <w:lvlText w:val="%1)"/>
      <w:lvlJc w:val="left"/>
      <w:pPr>
        <w:ind w:left="1353" w:hanging="359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2073" w:hanging="360"/>
      </w:pPr>
    </w:lvl>
    <w:lvl w:ilvl="2">
      <w:start w:val="1"/>
      <w:numFmt w:val="lowerRoman"/>
      <w:lvlText w:val="%3."/>
      <w:lvlJc w:val="right"/>
      <w:pPr>
        <w:ind w:left="2793" w:hanging="180"/>
      </w:pPr>
    </w:lvl>
    <w:lvl w:ilvl="3">
      <w:start w:val="1"/>
      <w:numFmt w:val="decimal"/>
      <w:lvlText w:val="%4."/>
      <w:lvlJc w:val="left"/>
      <w:pPr>
        <w:ind w:left="3513" w:hanging="360"/>
      </w:pPr>
    </w:lvl>
    <w:lvl w:ilvl="4">
      <w:start w:val="1"/>
      <w:numFmt w:val="lowerLetter"/>
      <w:lvlText w:val="%5."/>
      <w:lvlJc w:val="left"/>
      <w:pPr>
        <w:ind w:left="4233" w:hanging="360"/>
      </w:pPr>
    </w:lvl>
    <w:lvl w:ilvl="5">
      <w:start w:val="1"/>
      <w:numFmt w:val="lowerRoman"/>
      <w:lvlText w:val="%6."/>
      <w:lvlJc w:val="right"/>
      <w:pPr>
        <w:ind w:left="4953" w:hanging="180"/>
      </w:pPr>
    </w:lvl>
    <w:lvl w:ilvl="6">
      <w:start w:val="1"/>
      <w:numFmt w:val="decimal"/>
      <w:lvlText w:val="%7."/>
      <w:lvlJc w:val="left"/>
      <w:pPr>
        <w:ind w:left="5673" w:hanging="360"/>
      </w:pPr>
    </w:lvl>
    <w:lvl w:ilvl="7">
      <w:start w:val="1"/>
      <w:numFmt w:val="lowerLetter"/>
      <w:lvlText w:val="%8."/>
      <w:lvlJc w:val="left"/>
      <w:pPr>
        <w:ind w:left="6393" w:hanging="360"/>
      </w:pPr>
    </w:lvl>
    <w:lvl w:ilvl="8">
      <w:start w:val="1"/>
      <w:numFmt w:val="lowerRoman"/>
      <w:lvlText w:val="%9."/>
      <w:lvlJc w:val="right"/>
      <w:pPr>
        <w:ind w:left="7113" w:hanging="180"/>
      </w:pPr>
    </w:lvl>
  </w:abstractNum>
  <w:abstractNum w:abstractNumId="4" w15:restartNumberingAfterBreak="0">
    <w:nsid w:val="266353D7"/>
    <w:multiLevelType w:val="multilevel"/>
    <w:tmpl w:val="3564B60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BFF0A16"/>
    <w:multiLevelType w:val="multilevel"/>
    <w:tmpl w:val="25D47F1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404C2F"/>
    <w:multiLevelType w:val="multilevel"/>
    <w:tmpl w:val="BEF669A8"/>
    <w:lvl w:ilvl="0">
      <w:start w:val="11"/>
      <w:numFmt w:val="decimal"/>
      <w:lvlText w:val="%1."/>
      <w:lvlJc w:val="left"/>
      <w:pPr>
        <w:ind w:left="435" w:hanging="435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ind w:left="435" w:hanging="435"/>
      </w:pPr>
      <w:rPr>
        <w:rFonts w:ascii="Calibri" w:eastAsia="Calibri" w:hAnsi="Calibri" w:cs="Calibri"/>
        <w:b w:val="0"/>
        <w:bCs w:val="0"/>
      </w:rPr>
    </w:lvl>
    <w:lvl w:ilvl="2">
      <w:start w:val="1"/>
      <w:numFmt w:val="decimal"/>
      <w:lvlText w:val="%3)"/>
      <w:lvlJc w:val="left"/>
      <w:pPr>
        <w:ind w:left="992" w:hanging="283"/>
      </w:pPr>
      <w:rPr>
        <w:rFonts w:ascii="Calibri" w:eastAsia="Calibri" w:hAnsi="Calibri" w:cs="Calibri"/>
        <w:b w:val="0"/>
        <w:bCs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b/>
        <w:bCs/>
      </w:rPr>
    </w:lvl>
    <w:lvl w:ilvl="4">
      <w:start w:val="1"/>
      <w:numFmt w:val="lowerRoman"/>
      <w:lvlText w:val="%5."/>
      <w:lvlJc w:val="right"/>
      <w:pPr>
        <w:ind w:left="1080" w:hanging="1080"/>
      </w:pPr>
      <w:rPr>
        <w:b/>
        <w:bCs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/>
        <w:bCs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/>
        <w:bCs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/>
        <w:bCs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/>
        <w:bCs/>
      </w:rPr>
    </w:lvl>
  </w:abstractNum>
  <w:abstractNum w:abstractNumId="7" w15:restartNumberingAfterBreak="0">
    <w:nsid w:val="35123AAE"/>
    <w:multiLevelType w:val="multilevel"/>
    <w:tmpl w:val="C5EA5DCC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427577"/>
    <w:multiLevelType w:val="multilevel"/>
    <w:tmpl w:val="487645BE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AA1FC6"/>
    <w:multiLevelType w:val="multilevel"/>
    <w:tmpl w:val="700C0744"/>
    <w:lvl w:ilvl="0">
      <w:start w:val="1"/>
      <w:numFmt w:val="decimal"/>
      <w:lvlText w:val=""/>
      <w:lvlJc w:val="left"/>
      <w:pPr>
        <w:ind w:left="0" w:firstLine="0"/>
      </w:pPr>
    </w:lvl>
    <w:lvl w:ilvl="1">
      <w:start w:val="1"/>
      <w:numFmt w:val="decimal"/>
      <w:lvlText w:val="%2."/>
      <w:lvlJc w:val="left"/>
      <w:pPr>
        <w:ind w:left="432" w:hanging="432"/>
      </w:pPr>
      <w:rPr>
        <w:rFonts w:ascii="Calibri" w:eastAsia="Calibri" w:hAnsi="Calibri" w:cs="Calibri"/>
      </w:rPr>
    </w:lvl>
    <w:lvl w:ilvl="2">
      <w:start w:val="1"/>
      <w:numFmt w:val="decimal"/>
      <w:lvlText w:val="%3)"/>
      <w:lvlJc w:val="left"/>
      <w:pPr>
        <w:ind w:left="1224" w:hanging="504"/>
      </w:pPr>
      <w:rPr>
        <w:rFonts w:ascii="Calibri" w:eastAsia="Calibri" w:hAnsi="Calibri" w:cs="Calibri"/>
      </w:r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3EF03349"/>
    <w:multiLevelType w:val="multilevel"/>
    <w:tmpl w:val="7274254E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5E8151C"/>
    <w:multiLevelType w:val="multilevel"/>
    <w:tmpl w:val="EAC6342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D85C98"/>
    <w:multiLevelType w:val="multilevel"/>
    <w:tmpl w:val="19BA501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928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D421CEC"/>
    <w:multiLevelType w:val="multilevel"/>
    <w:tmpl w:val="877C282E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4E426D3E"/>
    <w:multiLevelType w:val="multilevel"/>
    <w:tmpl w:val="877AE4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7E44D0"/>
    <w:multiLevelType w:val="multilevel"/>
    <w:tmpl w:val="46766F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0D2F79"/>
    <w:multiLevelType w:val="multilevel"/>
    <w:tmpl w:val="DCAEBB6A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849238C"/>
    <w:multiLevelType w:val="multilevel"/>
    <w:tmpl w:val="EB4431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B2C628C"/>
    <w:multiLevelType w:val="multilevel"/>
    <w:tmpl w:val="A5C4CF96"/>
    <w:lvl w:ilvl="0">
      <w:start w:val="1"/>
      <w:numFmt w:val="lowerLetter"/>
      <w:lvlText w:val="%1)"/>
      <w:lvlJc w:val="left"/>
      <w:pPr>
        <w:ind w:left="1352" w:hanging="360"/>
      </w:pPr>
    </w:lvl>
    <w:lvl w:ilvl="1">
      <w:start w:val="1"/>
      <w:numFmt w:val="lowerLetter"/>
      <w:lvlText w:val="%2."/>
      <w:lvlJc w:val="left"/>
      <w:pPr>
        <w:ind w:left="2072" w:hanging="360"/>
      </w:pPr>
    </w:lvl>
    <w:lvl w:ilvl="2">
      <w:start w:val="1"/>
      <w:numFmt w:val="lowerRoman"/>
      <w:lvlText w:val="%3."/>
      <w:lvlJc w:val="right"/>
      <w:pPr>
        <w:ind w:left="2792" w:hanging="180"/>
      </w:pPr>
    </w:lvl>
    <w:lvl w:ilvl="3">
      <w:start w:val="1"/>
      <w:numFmt w:val="decimal"/>
      <w:lvlText w:val="%4."/>
      <w:lvlJc w:val="left"/>
      <w:pPr>
        <w:ind w:left="3512" w:hanging="360"/>
      </w:pPr>
    </w:lvl>
    <w:lvl w:ilvl="4">
      <w:start w:val="1"/>
      <w:numFmt w:val="lowerLetter"/>
      <w:lvlText w:val="%5."/>
      <w:lvlJc w:val="left"/>
      <w:pPr>
        <w:ind w:left="4232" w:hanging="360"/>
      </w:pPr>
    </w:lvl>
    <w:lvl w:ilvl="5">
      <w:start w:val="1"/>
      <w:numFmt w:val="lowerRoman"/>
      <w:lvlText w:val="%6."/>
      <w:lvlJc w:val="right"/>
      <w:pPr>
        <w:ind w:left="4952" w:hanging="180"/>
      </w:pPr>
    </w:lvl>
    <w:lvl w:ilvl="6">
      <w:start w:val="1"/>
      <w:numFmt w:val="decimal"/>
      <w:lvlText w:val="%7."/>
      <w:lvlJc w:val="left"/>
      <w:pPr>
        <w:ind w:left="5672" w:hanging="360"/>
      </w:pPr>
    </w:lvl>
    <w:lvl w:ilvl="7">
      <w:start w:val="1"/>
      <w:numFmt w:val="lowerLetter"/>
      <w:lvlText w:val="%8."/>
      <w:lvlJc w:val="left"/>
      <w:pPr>
        <w:ind w:left="6392" w:hanging="360"/>
      </w:pPr>
    </w:lvl>
    <w:lvl w:ilvl="8">
      <w:start w:val="1"/>
      <w:numFmt w:val="lowerRoman"/>
      <w:lvlText w:val="%9."/>
      <w:lvlJc w:val="right"/>
      <w:pPr>
        <w:ind w:left="7112" w:hanging="180"/>
      </w:pPr>
    </w:lvl>
  </w:abstractNum>
  <w:abstractNum w:abstractNumId="19" w15:restartNumberingAfterBreak="0">
    <w:nsid w:val="606E3065"/>
    <w:multiLevelType w:val="multilevel"/>
    <w:tmpl w:val="A6D0E3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2C455FC"/>
    <w:multiLevelType w:val="multilevel"/>
    <w:tmpl w:val="E46A43E2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i w:val="0"/>
        <w:iCs w:val="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8AA0238"/>
    <w:multiLevelType w:val="multilevel"/>
    <w:tmpl w:val="B26E91B0"/>
    <w:lvl w:ilvl="0">
      <w:start w:val="11"/>
      <w:numFmt w:val="decimal"/>
      <w:lvlText w:val="%1."/>
      <w:lvlJc w:val="left"/>
      <w:pPr>
        <w:ind w:left="435" w:hanging="435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ind w:left="435" w:hanging="435"/>
      </w:pPr>
      <w:rPr>
        <w:rFonts w:ascii="Calibri" w:eastAsia="Calibri" w:hAnsi="Calibri" w:cs="Calibri"/>
        <w:b w:val="0"/>
        <w:bCs w:val="0"/>
      </w:rPr>
    </w:lvl>
    <w:lvl w:ilvl="2">
      <w:start w:val="1"/>
      <w:numFmt w:val="decimal"/>
      <w:lvlText w:val="%3)"/>
      <w:lvlJc w:val="left"/>
      <w:pPr>
        <w:ind w:left="992" w:hanging="283"/>
      </w:pPr>
      <w:rPr>
        <w:rFonts w:ascii="Calibri" w:eastAsia="Calibri" w:hAnsi="Calibri" w:cs="Calibri"/>
        <w:b w:val="0"/>
        <w:bCs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b/>
        <w:bCs/>
      </w:rPr>
    </w:lvl>
    <w:lvl w:ilvl="4">
      <w:start w:val="1"/>
      <w:numFmt w:val="lowerRoman"/>
      <w:lvlText w:val="%5."/>
      <w:lvlJc w:val="right"/>
      <w:pPr>
        <w:ind w:left="1080" w:hanging="1080"/>
      </w:pPr>
      <w:rPr>
        <w:b/>
        <w:bCs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/>
        <w:bCs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/>
        <w:bCs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/>
        <w:bCs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/>
        <w:bCs/>
      </w:rPr>
    </w:lvl>
  </w:abstractNum>
  <w:abstractNum w:abstractNumId="22" w15:restartNumberingAfterBreak="0">
    <w:nsid w:val="6CA96451"/>
    <w:multiLevelType w:val="multilevel"/>
    <w:tmpl w:val="93FCACF6"/>
    <w:lvl w:ilvl="0">
      <w:start w:val="1"/>
      <w:numFmt w:val="decimal"/>
      <w:lvlText w:val="%1)"/>
      <w:lvlJc w:val="left"/>
      <w:pPr>
        <w:ind w:left="1353" w:hanging="359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2073" w:hanging="360"/>
      </w:pPr>
    </w:lvl>
    <w:lvl w:ilvl="2">
      <w:start w:val="1"/>
      <w:numFmt w:val="lowerRoman"/>
      <w:lvlText w:val="%3."/>
      <w:lvlJc w:val="right"/>
      <w:pPr>
        <w:ind w:left="2793" w:hanging="180"/>
      </w:pPr>
    </w:lvl>
    <w:lvl w:ilvl="3">
      <w:start w:val="1"/>
      <w:numFmt w:val="decimal"/>
      <w:lvlText w:val="%4."/>
      <w:lvlJc w:val="left"/>
      <w:pPr>
        <w:ind w:left="3513" w:hanging="360"/>
      </w:pPr>
    </w:lvl>
    <w:lvl w:ilvl="4">
      <w:start w:val="1"/>
      <w:numFmt w:val="lowerLetter"/>
      <w:lvlText w:val="%5."/>
      <w:lvlJc w:val="left"/>
      <w:pPr>
        <w:ind w:left="4233" w:hanging="360"/>
      </w:pPr>
    </w:lvl>
    <w:lvl w:ilvl="5">
      <w:start w:val="1"/>
      <w:numFmt w:val="lowerRoman"/>
      <w:lvlText w:val="%6."/>
      <w:lvlJc w:val="right"/>
      <w:pPr>
        <w:ind w:left="4953" w:hanging="180"/>
      </w:pPr>
    </w:lvl>
    <w:lvl w:ilvl="6">
      <w:start w:val="1"/>
      <w:numFmt w:val="decimal"/>
      <w:lvlText w:val="%7."/>
      <w:lvlJc w:val="left"/>
      <w:pPr>
        <w:ind w:left="5673" w:hanging="360"/>
      </w:pPr>
    </w:lvl>
    <w:lvl w:ilvl="7">
      <w:start w:val="1"/>
      <w:numFmt w:val="lowerLetter"/>
      <w:lvlText w:val="%8."/>
      <w:lvlJc w:val="left"/>
      <w:pPr>
        <w:ind w:left="6393" w:hanging="360"/>
      </w:pPr>
    </w:lvl>
    <w:lvl w:ilvl="8">
      <w:start w:val="1"/>
      <w:numFmt w:val="lowerRoman"/>
      <w:lvlText w:val="%9."/>
      <w:lvlJc w:val="right"/>
      <w:pPr>
        <w:ind w:left="7113" w:hanging="180"/>
      </w:pPr>
    </w:lvl>
  </w:abstractNum>
  <w:abstractNum w:abstractNumId="23" w15:restartNumberingAfterBreak="0">
    <w:nsid w:val="700946EF"/>
    <w:multiLevelType w:val="multilevel"/>
    <w:tmpl w:val="EA5A385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A1B3780"/>
    <w:multiLevelType w:val="multilevel"/>
    <w:tmpl w:val="E5D4896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7B2346CE"/>
    <w:multiLevelType w:val="multilevel"/>
    <w:tmpl w:val="2D486C96"/>
    <w:lvl w:ilvl="0">
      <w:start w:val="11"/>
      <w:numFmt w:val="decimal"/>
      <w:lvlText w:val="%1."/>
      <w:lvlJc w:val="left"/>
      <w:pPr>
        <w:ind w:left="435" w:hanging="435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ind w:left="435" w:hanging="435"/>
      </w:pPr>
      <w:rPr>
        <w:rFonts w:ascii="Calibri" w:eastAsia="Calibri" w:hAnsi="Calibri" w:cs="Calibri"/>
        <w:b w:val="0"/>
        <w:bCs w:val="0"/>
      </w:rPr>
    </w:lvl>
    <w:lvl w:ilvl="2">
      <w:start w:val="1"/>
      <w:numFmt w:val="decimal"/>
      <w:lvlText w:val="%3)"/>
      <w:lvlJc w:val="left"/>
      <w:pPr>
        <w:ind w:left="992" w:hanging="283"/>
      </w:pPr>
      <w:rPr>
        <w:rFonts w:ascii="Calibri" w:eastAsia="Calibri" w:hAnsi="Calibri" w:cs="Calibri"/>
        <w:b w:val="0"/>
        <w:bCs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b/>
        <w:bCs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b/>
        <w:bCs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b/>
        <w:bCs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b/>
        <w:bCs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b/>
        <w:bCs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b/>
        <w:bCs/>
      </w:rPr>
    </w:lvl>
  </w:abstractNum>
  <w:abstractNum w:abstractNumId="26" w15:restartNumberingAfterBreak="0">
    <w:nsid w:val="7E972A49"/>
    <w:multiLevelType w:val="multilevel"/>
    <w:tmpl w:val="FACAE4D8"/>
    <w:lvl w:ilvl="0">
      <w:start w:val="3"/>
      <w:numFmt w:val="decimal"/>
      <w:lvlText w:val="%1."/>
      <w:lvlJc w:val="left"/>
      <w:pPr>
        <w:ind w:left="1440" w:hanging="360"/>
      </w:pPr>
      <w:rPr>
        <w:rFonts w:ascii="Calibri" w:eastAsia="Calibri" w:hAnsi="Calibri" w:cs="Calibri"/>
        <w:b w:val="0"/>
        <w:bCs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17"/>
  </w:num>
  <w:num w:numId="3">
    <w:abstractNumId w:val="14"/>
  </w:num>
  <w:num w:numId="4">
    <w:abstractNumId w:val="5"/>
  </w:num>
  <w:num w:numId="5">
    <w:abstractNumId w:val="12"/>
  </w:num>
  <w:num w:numId="6">
    <w:abstractNumId w:val="2"/>
  </w:num>
  <w:num w:numId="7">
    <w:abstractNumId w:val="0"/>
  </w:num>
  <w:num w:numId="8">
    <w:abstractNumId w:val="4"/>
  </w:num>
  <w:num w:numId="9">
    <w:abstractNumId w:val="16"/>
  </w:num>
  <w:num w:numId="10">
    <w:abstractNumId w:val="8"/>
  </w:num>
  <w:num w:numId="11">
    <w:abstractNumId w:val="24"/>
  </w:num>
  <w:num w:numId="12">
    <w:abstractNumId w:val="9"/>
  </w:num>
  <w:num w:numId="13">
    <w:abstractNumId w:val="26"/>
  </w:num>
  <w:num w:numId="14">
    <w:abstractNumId w:val="25"/>
  </w:num>
  <w:num w:numId="15">
    <w:abstractNumId w:val="3"/>
  </w:num>
  <w:num w:numId="16">
    <w:abstractNumId w:val="10"/>
  </w:num>
  <w:num w:numId="17">
    <w:abstractNumId w:val="13"/>
  </w:num>
  <w:num w:numId="18">
    <w:abstractNumId w:val="18"/>
  </w:num>
  <w:num w:numId="19">
    <w:abstractNumId w:val="6"/>
  </w:num>
  <w:num w:numId="20">
    <w:abstractNumId w:val="21"/>
  </w:num>
  <w:num w:numId="21">
    <w:abstractNumId w:val="11"/>
  </w:num>
  <w:num w:numId="22">
    <w:abstractNumId w:val="15"/>
  </w:num>
  <w:num w:numId="23">
    <w:abstractNumId w:val="1"/>
  </w:num>
  <w:num w:numId="24">
    <w:abstractNumId w:val="19"/>
  </w:num>
  <w:num w:numId="25">
    <w:abstractNumId w:val="7"/>
  </w:num>
  <w:num w:numId="26">
    <w:abstractNumId w:val="22"/>
  </w:num>
  <w:num w:numId="27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2427"/>
    <w:rsid w:val="00392C6E"/>
    <w:rsid w:val="00B72427"/>
    <w:rsid w:val="00E56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55C7E5"/>
  <w15:docId w15:val="{49C03696-09A5-47FE-AC28-237FF3F55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link w:val="TekstkomentarzaZnak"/>
    <w:uiPriority w:val="99"/>
    <w:semiHidden/>
    <w:unhideWhenUsed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Nagwek">
    <w:name w:val="header"/>
    <w:link w:val="NagwekZnak"/>
    <w:uiPriority w:val="99"/>
    <w:unhideWhenUsed/>
    <w:rsid w:val="00210CC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10CCC"/>
  </w:style>
  <w:style w:type="paragraph" w:styleId="Stopka">
    <w:name w:val="footer"/>
    <w:link w:val="StopkaZnak"/>
    <w:uiPriority w:val="99"/>
    <w:unhideWhenUsed/>
    <w:rsid w:val="00210C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10CCC"/>
  </w:style>
  <w:style w:type="paragraph" w:styleId="Akapitzlist">
    <w:name w:val="List Paragraph"/>
    <w:uiPriority w:val="34"/>
    <w:qFormat/>
    <w:rsid w:val="00042169"/>
    <w:pPr>
      <w:ind w:left="720"/>
      <w:contextualSpacing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6470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6470C"/>
    <w:rPr>
      <w:b/>
      <w:bCs/>
      <w:sz w:val="20"/>
      <w:szCs w:val="20"/>
    </w:rPr>
  </w:style>
  <w:style w:type="table" w:customStyle="1" w:styleId="a0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AgH0zDYakvQVNGM35H0EhYyIAQ==">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4261</Words>
  <Characters>25568</Characters>
  <Application>Microsoft Office Word</Application>
  <DocSecurity>0</DocSecurity>
  <Lines>213</Lines>
  <Paragraphs>59</Paragraphs>
  <ScaleCrop>false</ScaleCrop>
  <Company/>
  <LinksUpToDate>false</LinksUpToDate>
  <CharactersWithSpaces>29770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Zbigniew Obloza</cp:lastModifiedBy>
  <cp:revision>2</cp:revision>
  <dcterms:created xsi:type="dcterms:W3CDTF">2025-12-12T11:35:00Z</dcterms:created>
  <dcterms:modified xsi:type="dcterms:W3CDTF">2026-03-27T09:28:00Z</dcterms:modified>
</cp:coreProperties>
</file>